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1658757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8C0C6FA" w14:textId="303EFA21" w:rsidR="009262F4" w:rsidRDefault="009262F4">
          <w:pPr>
            <w:pStyle w:val="Sisllysluettelonotsikko"/>
          </w:pPr>
          <w:r>
            <w:t>Sisällys</w:t>
          </w:r>
        </w:p>
        <w:p w14:paraId="2B923708" w14:textId="62A2DE13" w:rsidR="00823AEF" w:rsidRDefault="009262F4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4327752" w:history="1">
            <w:r w:rsidR="00823AEF" w:rsidRPr="00C93F1B">
              <w:rPr>
                <w:rStyle w:val="Hyperlinkki"/>
                <w:noProof/>
              </w:rPr>
              <w:t>1 LUKU</w:t>
            </w:r>
            <w:r w:rsidR="00823AEF">
              <w:rPr>
                <w:noProof/>
                <w:webHidden/>
              </w:rPr>
              <w:tab/>
            </w:r>
            <w:r w:rsidR="00823AEF">
              <w:rPr>
                <w:noProof/>
                <w:webHidden/>
              </w:rPr>
              <w:fldChar w:fldCharType="begin"/>
            </w:r>
            <w:r w:rsidR="00823AEF">
              <w:rPr>
                <w:noProof/>
                <w:webHidden/>
              </w:rPr>
              <w:instrText xml:space="preserve"> PAGEREF _Toc194327752 \h </w:instrText>
            </w:r>
            <w:r w:rsidR="00823AEF">
              <w:rPr>
                <w:noProof/>
                <w:webHidden/>
              </w:rPr>
            </w:r>
            <w:r w:rsidR="00823AEF">
              <w:rPr>
                <w:noProof/>
                <w:webHidden/>
              </w:rPr>
              <w:fldChar w:fldCharType="separate"/>
            </w:r>
            <w:r w:rsidR="00823AEF">
              <w:rPr>
                <w:noProof/>
                <w:webHidden/>
              </w:rPr>
              <w:t>2</w:t>
            </w:r>
            <w:r w:rsidR="00823AEF">
              <w:rPr>
                <w:noProof/>
                <w:webHidden/>
              </w:rPr>
              <w:fldChar w:fldCharType="end"/>
            </w:r>
          </w:hyperlink>
        </w:p>
        <w:p w14:paraId="2355FD55" w14:textId="79704DEC" w:rsidR="00823AEF" w:rsidRDefault="00000000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194327753" w:history="1">
            <w:r w:rsidR="00823AEF" w:rsidRPr="00C93F1B">
              <w:rPr>
                <w:rStyle w:val="Hyperlinkki"/>
                <w:noProof/>
              </w:rPr>
              <w:t>Sopimuksen osapuolet</w:t>
            </w:r>
            <w:r w:rsidR="00823AEF">
              <w:rPr>
                <w:noProof/>
                <w:webHidden/>
              </w:rPr>
              <w:tab/>
            </w:r>
            <w:r w:rsidR="00823AEF">
              <w:rPr>
                <w:noProof/>
                <w:webHidden/>
              </w:rPr>
              <w:fldChar w:fldCharType="begin"/>
            </w:r>
            <w:r w:rsidR="00823AEF">
              <w:rPr>
                <w:noProof/>
                <w:webHidden/>
              </w:rPr>
              <w:instrText xml:space="preserve"> PAGEREF _Toc194327753 \h </w:instrText>
            </w:r>
            <w:r w:rsidR="00823AEF">
              <w:rPr>
                <w:noProof/>
                <w:webHidden/>
              </w:rPr>
            </w:r>
            <w:r w:rsidR="00823AEF">
              <w:rPr>
                <w:noProof/>
                <w:webHidden/>
              </w:rPr>
              <w:fldChar w:fldCharType="separate"/>
            </w:r>
            <w:r w:rsidR="00823AEF">
              <w:rPr>
                <w:noProof/>
                <w:webHidden/>
              </w:rPr>
              <w:t>2</w:t>
            </w:r>
            <w:r w:rsidR="00823AEF">
              <w:rPr>
                <w:noProof/>
                <w:webHidden/>
              </w:rPr>
              <w:fldChar w:fldCharType="end"/>
            </w:r>
          </w:hyperlink>
        </w:p>
        <w:p w14:paraId="34E46E09" w14:textId="44306F70" w:rsidR="00823AEF" w:rsidRDefault="00000000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194327754" w:history="1">
            <w:r w:rsidR="00823AEF" w:rsidRPr="00C93F1B">
              <w:rPr>
                <w:rStyle w:val="Hyperlinkki"/>
                <w:noProof/>
              </w:rPr>
              <w:t>Sopimuksen yhteyshenkilöt</w:t>
            </w:r>
            <w:r w:rsidR="00823AEF">
              <w:rPr>
                <w:noProof/>
                <w:webHidden/>
              </w:rPr>
              <w:tab/>
            </w:r>
            <w:r w:rsidR="00823AEF">
              <w:rPr>
                <w:noProof/>
                <w:webHidden/>
              </w:rPr>
              <w:fldChar w:fldCharType="begin"/>
            </w:r>
            <w:r w:rsidR="00823AEF">
              <w:rPr>
                <w:noProof/>
                <w:webHidden/>
              </w:rPr>
              <w:instrText xml:space="preserve"> PAGEREF _Toc194327754 \h </w:instrText>
            </w:r>
            <w:r w:rsidR="00823AEF">
              <w:rPr>
                <w:noProof/>
                <w:webHidden/>
              </w:rPr>
            </w:r>
            <w:r w:rsidR="00823AEF">
              <w:rPr>
                <w:noProof/>
                <w:webHidden/>
              </w:rPr>
              <w:fldChar w:fldCharType="separate"/>
            </w:r>
            <w:r w:rsidR="00823AEF">
              <w:rPr>
                <w:noProof/>
                <w:webHidden/>
              </w:rPr>
              <w:t>2</w:t>
            </w:r>
            <w:r w:rsidR="00823AEF">
              <w:rPr>
                <w:noProof/>
                <w:webHidden/>
              </w:rPr>
              <w:fldChar w:fldCharType="end"/>
            </w:r>
          </w:hyperlink>
        </w:p>
        <w:p w14:paraId="3A5E260A" w14:textId="32ED2B17" w:rsidR="00823AEF" w:rsidRDefault="00000000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194327755" w:history="1">
            <w:r w:rsidR="00823AEF" w:rsidRPr="00C93F1B">
              <w:rPr>
                <w:rStyle w:val="Hyperlinkki"/>
                <w:noProof/>
              </w:rPr>
              <w:t>Tehtävät</w:t>
            </w:r>
            <w:r w:rsidR="00823AEF">
              <w:rPr>
                <w:noProof/>
                <w:webHidden/>
              </w:rPr>
              <w:tab/>
            </w:r>
            <w:r w:rsidR="00823AEF">
              <w:rPr>
                <w:noProof/>
                <w:webHidden/>
              </w:rPr>
              <w:fldChar w:fldCharType="begin"/>
            </w:r>
            <w:r w:rsidR="00823AEF">
              <w:rPr>
                <w:noProof/>
                <w:webHidden/>
              </w:rPr>
              <w:instrText xml:space="preserve"> PAGEREF _Toc194327755 \h </w:instrText>
            </w:r>
            <w:r w:rsidR="00823AEF">
              <w:rPr>
                <w:noProof/>
                <w:webHidden/>
              </w:rPr>
            </w:r>
            <w:r w:rsidR="00823AEF">
              <w:rPr>
                <w:noProof/>
                <w:webHidden/>
              </w:rPr>
              <w:fldChar w:fldCharType="separate"/>
            </w:r>
            <w:r w:rsidR="00823AEF">
              <w:rPr>
                <w:noProof/>
                <w:webHidden/>
              </w:rPr>
              <w:t>2</w:t>
            </w:r>
            <w:r w:rsidR="00823AEF">
              <w:rPr>
                <w:noProof/>
                <w:webHidden/>
              </w:rPr>
              <w:fldChar w:fldCharType="end"/>
            </w:r>
          </w:hyperlink>
        </w:p>
        <w:p w14:paraId="48E60E25" w14:textId="054D4B11" w:rsidR="00823AEF" w:rsidRDefault="00000000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194327756" w:history="1">
            <w:r w:rsidR="00823AEF" w:rsidRPr="00C93F1B">
              <w:rPr>
                <w:rStyle w:val="Hyperlinkki"/>
                <w:noProof/>
              </w:rPr>
              <w:t>Toiminnan tavoitteena on</w:t>
            </w:r>
            <w:r w:rsidR="00823AEF">
              <w:rPr>
                <w:noProof/>
                <w:webHidden/>
              </w:rPr>
              <w:tab/>
            </w:r>
            <w:r w:rsidR="00823AEF">
              <w:rPr>
                <w:noProof/>
                <w:webHidden/>
              </w:rPr>
              <w:fldChar w:fldCharType="begin"/>
            </w:r>
            <w:r w:rsidR="00823AEF">
              <w:rPr>
                <w:noProof/>
                <w:webHidden/>
              </w:rPr>
              <w:instrText xml:space="preserve"> PAGEREF _Toc194327756 \h </w:instrText>
            </w:r>
            <w:r w:rsidR="00823AEF">
              <w:rPr>
                <w:noProof/>
                <w:webHidden/>
              </w:rPr>
            </w:r>
            <w:r w:rsidR="00823AEF">
              <w:rPr>
                <w:noProof/>
                <w:webHidden/>
              </w:rPr>
              <w:fldChar w:fldCharType="separate"/>
            </w:r>
            <w:r w:rsidR="00823AEF">
              <w:rPr>
                <w:noProof/>
                <w:webHidden/>
              </w:rPr>
              <w:t>2</w:t>
            </w:r>
            <w:r w:rsidR="00823AEF">
              <w:rPr>
                <w:noProof/>
                <w:webHidden/>
              </w:rPr>
              <w:fldChar w:fldCharType="end"/>
            </w:r>
          </w:hyperlink>
        </w:p>
        <w:p w14:paraId="3CB98A57" w14:textId="00F98DA5" w:rsidR="00823AEF" w:rsidRDefault="00000000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194327757" w:history="1">
            <w:r w:rsidR="00823AEF" w:rsidRPr="00C93F1B">
              <w:rPr>
                <w:rStyle w:val="Hyperlinkki"/>
                <w:noProof/>
              </w:rPr>
              <w:t>Yhteistoimintasopimukset</w:t>
            </w:r>
            <w:r w:rsidR="00823AEF">
              <w:rPr>
                <w:noProof/>
                <w:webHidden/>
              </w:rPr>
              <w:tab/>
            </w:r>
            <w:r w:rsidR="00823AEF">
              <w:rPr>
                <w:noProof/>
                <w:webHidden/>
              </w:rPr>
              <w:fldChar w:fldCharType="begin"/>
            </w:r>
            <w:r w:rsidR="00823AEF">
              <w:rPr>
                <w:noProof/>
                <w:webHidden/>
              </w:rPr>
              <w:instrText xml:space="preserve"> PAGEREF _Toc194327757 \h </w:instrText>
            </w:r>
            <w:r w:rsidR="00823AEF">
              <w:rPr>
                <w:noProof/>
                <w:webHidden/>
              </w:rPr>
            </w:r>
            <w:r w:rsidR="00823AEF">
              <w:rPr>
                <w:noProof/>
                <w:webHidden/>
              </w:rPr>
              <w:fldChar w:fldCharType="separate"/>
            </w:r>
            <w:r w:rsidR="00823AEF">
              <w:rPr>
                <w:noProof/>
                <w:webHidden/>
              </w:rPr>
              <w:t>3</w:t>
            </w:r>
            <w:r w:rsidR="00823AEF">
              <w:rPr>
                <w:noProof/>
                <w:webHidden/>
              </w:rPr>
              <w:fldChar w:fldCharType="end"/>
            </w:r>
          </w:hyperlink>
        </w:p>
        <w:p w14:paraId="34FD10D6" w14:textId="53DEFCCC" w:rsidR="00823AEF" w:rsidRDefault="00000000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194327758" w:history="1">
            <w:r w:rsidR="00823AEF" w:rsidRPr="00C93F1B">
              <w:rPr>
                <w:rStyle w:val="Hyperlinkki"/>
                <w:noProof/>
              </w:rPr>
              <w:t>2 LUKU</w:t>
            </w:r>
            <w:r w:rsidR="00823AEF">
              <w:rPr>
                <w:noProof/>
                <w:webHidden/>
              </w:rPr>
              <w:tab/>
            </w:r>
            <w:r w:rsidR="00823AEF">
              <w:rPr>
                <w:noProof/>
                <w:webHidden/>
              </w:rPr>
              <w:fldChar w:fldCharType="begin"/>
            </w:r>
            <w:r w:rsidR="00823AEF">
              <w:rPr>
                <w:noProof/>
                <w:webHidden/>
              </w:rPr>
              <w:instrText xml:space="preserve"> PAGEREF _Toc194327758 \h </w:instrText>
            </w:r>
            <w:r w:rsidR="00823AEF">
              <w:rPr>
                <w:noProof/>
                <w:webHidden/>
              </w:rPr>
            </w:r>
            <w:r w:rsidR="00823AEF">
              <w:rPr>
                <w:noProof/>
                <w:webHidden/>
              </w:rPr>
              <w:fldChar w:fldCharType="separate"/>
            </w:r>
            <w:r w:rsidR="00823AEF">
              <w:rPr>
                <w:noProof/>
                <w:webHidden/>
              </w:rPr>
              <w:t>3</w:t>
            </w:r>
            <w:r w:rsidR="00823AEF">
              <w:rPr>
                <w:noProof/>
                <w:webHidden/>
              </w:rPr>
              <w:fldChar w:fldCharType="end"/>
            </w:r>
          </w:hyperlink>
        </w:p>
        <w:p w14:paraId="6B7BA46D" w14:textId="40859BDE" w:rsidR="00823AEF" w:rsidRDefault="00000000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194327759" w:history="1">
            <w:r w:rsidR="00823AEF" w:rsidRPr="00C93F1B">
              <w:rPr>
                <w:rStyle w:val="Hyperlinkki"/>
                <w:noProof/>
              </w:rPr>
              <w:t>Ohjausryhmä</w:t>
            </w:r>
            <w:r w:rsidR="00823AEF">
              <w:rPr>
                <w:noProof/>
                <w:webHidden/>
              </w:rPr>
              <w:tab/>
            </w:r>
            <w:r w:rsidR="00823AEF">
              <w:rPr>
                <w:noProof/>
                <w:webHidden/>
              </w:rPr>
              <w:fldChar w:fldCharType="begin"/>
            </w:r>
            <w:r w:rsidR="00823AEF">
              <w:rPr>
                <w:noProof/>
                <w:webHidden/>
              </w:rPr>
              <w:instrText xml:space="preserve"> PAGEREF _Toc194327759 \h </w:instrText>
            </w:r>
            <w:r w:rsidR="00823AEF">
              <w:rPr>
                <w:noProof/>
                <w:webHidden/>
              </w:rPr>
            </w:r>
            <w:r w:rsidR="00823AEF">
              <w:rPr>
                <w:noProof/>
                <w:webHidden/>
              </w:rPr>
              <w:fldChar w:fldCharType="separate"/>
            </w:r>
            <w:r w:rsidR="00823AEF">
              <w:rPr>
                <w:noProof/>
                <w:webHidden/>
              </w:rPr>
              <w:t>3</w:t>
            </w:r>
            <w:r w:rsidR="00823AEF">
              <w:rPr>
                <w:noProof/>
                <w:webHidden/>
              </w:rPr>
              <w:fldChar w:fldCharType="end"/>
            </w:r>
          </w:hyperlink>
        </w:p>
        <w:p w14:paraId="015FDCC4" w14:textId="0D905AFD" w:rsidR="00823AEF" w:rsidRDefault="00000000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194327760" w:history="1">
            <w:r w:rsidR="00823AEF" w:rsidRPr="00C93F1B">
              <w:rPr>
                <w:rStyle w:val="Hyperlinkki"/>
                <w:noProof/>
              </w:rPr>
              <w:t>Ohjausryhmän tehtävät</w:t>
            </w:r>
            <w:r w:rsidR="00823AEF">
              <w:rPr>
                <w:noProof/>
                <w:webHidden/>
              </w:rPr>
              <w:tab/>
            </w:r>
            <w:r w:rsidR="00823AEF">
              <w:rPr>
                <w:noProof/>
                <w:webHidden/>
              </w:rPr>
              <w:fldChar w:fldCharType="begin"/>
            </w:r>
            <w:r w:rsidR="00823AEF">
              <w:rPr>
                <w:noProof/>
                <w:webHidden/>
              </w:rPr>
              <w:instrText xml:space="preserve"> PAGEREF _Toc194327760 \h </w:instrText>
            </w:r>
            <w:r w:rsidR="00823AEF">
              <w:rPr>
                <w:noProof/>
                <w:webHidden/>
              </w:rPr>
            </w:r>
            <w:r w:rsidR="00823AEF">
              <w:rPr>
                <w:noProof/>
                <w:webHidden/>
              </w:rPr>
              <w:fldChar w:fldCharType="separate"/>
            </w:r>
            <w:r w:rsidR="00823AEF">
              <w:rPr>
                <w:noProof/>
                <w:webHidden/>
              </w:rPr>
              <w:t>4</w:t>
            </w:r>
            <w:r w:rsidR="00823AEF">
              <w:rPr>
                <w:noProof/>
                <w:webHidden/>
              </w:rPr>
              <w:fldChar w:fldCharType="end"/>
            </w:r>
          </w:hyperlink>
        </w:p>
        <w:p w14:paraId="55A505B9" w14:textId="2633697D" w:rsidR="00823AEF" w:rsidRDefault="00000000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194327761" w:history="1">
            <w:r w:rsidR="00823AEF" w:rsidRPr="00C93F1B">
              <w:rPr>
                <w:rStyle w:val="Hyperlinkki"/>
                <w:noProof/>
              </w:rPr>
              <w:t>Osaamiskeskuksen henkilöstö:</w:t>
            </w:r>
            <w:r w:rsidR="00823AEF">
              <w:rPr>
                <w:noProof/>
                <w:webHidden/>
              </w:rPr>
              <w:tab/>
            </w:r>
            <w:r w:rsidR="00823AEF">
              <w:rPr>
                <w:noProof/>
                <w:webHidden/>
              </w:rPr>
              <w:fldChar w:fldCharType="begin"/>
            </w:r>
            <w:r w:rsidR="00823AEF">
              <w:rPr>
                <w:noProof/>
                <w:webHidden/>
              </w:rPr>
              <w:instrText xml:space="preserve"> PAGEREF _Toc194327761 \h </w:instrText>
            </w:r>
            <w:r w:rsidR="00823AEF">
              <w:rPr>
                <w:noProof/>
                <w:webHidden/>
              </w:rPr>
            </w:r>
            <w:r w:rsidR="00823AEF">
              <w:rPr>
                <w:noProof/>
                <w:webHidden/>
              </w:rPr>
              <w:fldChar w:fldCharType="separate"/>
            </w:r>
            <w:r w:rsidR="00823AEF">
              <w:rPr>
                <w:noProof/>
                <w:webHidden/>
              </w:rPr>
              <w:t>4</w:t>
            </w:r>
            <w:r w:rsidR="00823AEF">
              <w:rPr>
                <w:noProof/>
                <w:webHidden/>
              </w:rPr>
              <w:fldChar w:fldCharType="end"/>
            </w:r>
          </w:hyperlink>
        </w:p>
        <w:p w14:paraId="36D95EBA" w14:textId="37433FE1" w:rsidR="00823AEF" w:rsidRDefault="00000000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194327762" w:history="1">
            <w:r w:rsidR="00823AEF" w:rsidRPr="00C93F1B">
              <w:rPr>
                <w:rStyle w:val="Hyperlinkki"/>
                <w:noProof/>
              </w:rPr>
              <w:t>3 LUKU</w:t>
            </w:r>
            <w:r w:rsidR="00823AEF">
              <w:rPr>
                <w:noProof/>
                <w:webHidden/>
              </w:rPr>
              <w:tab/>
            </w:r>
            <w:r w:rsidR="00823AEF">
              <w:rPr>
                <w:noProof/>
                <w:webHidden/>
              </w:rPr>
              <w:fldChar w:fldCharType="begin"/>
            </w:r>
            <w:r w:rsidR="00823AEF">
              <w:rPr>
                <w:noProof/>
                <w:webHidden/>
              </w:rPr>
              <w:instrText xml:space="preserve"> PAGEREF _Toc194327762 \h </w:instrText>
            </w:r>
            <w:r w:rsidR="00823AEF">
              <w:rPr>
                <w:noProof/>
                <w:webHidden/>
              </w:rPr>
            </w:r>
            <w:r w:rsidR="00823AEF">
              <w:rPr>
                <w:noProof/>
                <w:webHidden/>
              </w:rPr>
              <w:fldChar w:fldCharType="separate"/>
            </w:r>
            <w:r w:rsidR="00823AEF">
              <w:rPr>
                <w:noProof/>
                <w:webHidden/>
              </w:rPr>
              <w:t>5</w:t>
            </w:r>
            <w:r w:rsidR="00823AEF">
              <w:rPr>
                <w:noProof/>
                <w:webHidden/>
              </w:rPr>
              <w:fldChar w:fldCharType="end"/>
            </w:r>
          </w:hyperlink>
        </w:p>
        <w:p w14:paraId="4C13E6AD" w14:textId="658779A4" w:rsidR="00823AEF" w:rsidRDefault="00000000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194327763" w:history="1">
            <w:r w:rsidR="00823AEF" w:rsidRPr="00C93F1B">
              <w:rPr>
                <w:rStyle w:val="Hyperlinkki"/>
                <w:noProof/>
              </w:rPr>
              <w:t>Sosiaalialan osaamiskeskuksen talous</w:t>
            </w:r>
            <w:r w:rsidR="00823AEF">
              <w:rPr>
                <w:noProof/>
                <w:webHidden/>
              </w:rPr>
              <w:tab/>
            </w:r>
            <w:r w:rsidR="00823AEF">
              <w:rPr>
                <w:noProof/>
                <w:webHidden/>
              </w:rPr>
              <w:fldChar w:fldCharType="begin"/>
            </w:r>
            <w:r w:rsidR="00823AEF">
              <w:rPr>
                <w:noProof/>
                <w:webHidden/>
              </w:rPr>
              <w:instrText xml:space="preserve"> PAGEREF _Toc194327763 \h </w:instrText>
            </w:r>
            <w:r w:rsidR="00823AEF">
              <w:rPr>
                <w:noProof/>
                <w:webHidden/>
              </w:rPr>
            </w:r>
            <w:r w:rsidR="00823AEF">
              <w:rPr>
                <w:noProof/>
                <w:webHidden/>
              </w:rPr>
              <w:fldChar w:fldCharType="separate"/>
            </w:r>
            <w:r w:rsidR="00823AEF">
              <w:rPr>
                <w:noProof/>
                <w:webHidden/>
              </w:rPr>
              <w:t>5</w:t>
            </w:r>
            <w:r w:rsidR="00823AEF">
              <w:rPr>
                <w:noProof/>
                <w:webHidden/>
              </w:rPr>
              <w:fldChar w:fldCharType="end"/>
            </w:r>
          </w:hyperlink>
        </w:p>
        <w:p w14:paraId="32856446" w14:textId="2E2AC18D" w:rsidR="00823AEF" w:rsidRDefault="00000000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194327764" w:history="1">
            <w:r w:rsidR="00823AEF" w:rsidRPr="00C93F1B">
              <w:rPr>
                <w:rStyle w:val="Hyperlinkki"/>
                <w:noProof/>
              </w:rPr>
              <w:t>Talousarvio</w:t>
            </w:r>
            <w:r w:rsidR="00823AEF">
              <w:rPr>
                <w:noProof/>
                <w:webHidden/>
              </w:rPr>
              <w:tab/>
            </w:r>
            <w:r w:rsidR="00823AEF">
              <w:rPr>
                <w:noProof/>
                <w:webHidden/>
              </w:rPr>
              <w:fldChar w:fldCharType="begin"/>
            </w:r>
            <w:r w:rsidR="00823AEF">
              <w:rPr>
                <w:noProof/>
                <w:webHidden/>
              </w:rPr>
              <w:instrText xml:space="preserve"> PAGEREF _Toc194327764 \h </w:instrText>
            </w:r>
            <w:r w:rsidR="00823AEF">
              <w:rPr>
                <w:noProof/>
                <w:webHidden/>
              </w:rPr>
            </w:r>
            <w:r w:rsidR="00823AEF">
              <w:rPr>
                <w:noProof/>
                <w:webHidden/>
              </w:rPr>
              <w:fldChar w:fldCharType="separate"/>
            </w:r>
            <w:r w:rsidR="00823AEF">
              <w:rPr>
                <w:noProof/>
                <w:webHidden/>
              </w:rPr>
              <w:t>5</w:t>
            </w:r>
            <w:r w:rsidR="00823AEF">
              <w:rPr>
                <w:noProof/>
                <w:webHidden/>
              </w:rPr>
              <w:fldChar w:fldCharType="end"/>
            </w:r>
          </w:hyperlink>
        </w:p>
        <w:p w14:paraId="42649AB6" w14:textId="78EE42A8" w:rsidR="00823AEF" w:rsidRDefault="00000000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194327765" w:history="1">
            <w:r w:rsidR="00823AEF" w:rsidRPr="00C93F1B">
              <w:rPr>
                <w:rStyle w:val="Hyperlinkki"/>
                <w:noProof/>
              </w:rPr>
              <w:t>4 LUKU</w:t>
            </w:r>
            <w:r w:rsidR="00823AEF">
              <w:rPr>
                <w:noProof/>
                <w:webHidden/>
              </w:rPr>
              <w:tab/>
            </w:r>
            <w:r w:rsidR="00823AEF">
              <w:rPr>
                <w:noProof/>
                <w:webHidden/>
              </w:rPr>
              <w:fldChar w:fldCharType="begin"/>
            </w:r>
            <w:r w:rsidR="00823AEF">
              <w:rPr>
                <w:noProof/>
                <w:webHidden/>
              </w:rPr>
              <w:instrText xml:space="preserve"> PAGEREF _Toc194327765 \h </w:instrText>
            </w:r>
            <w:r w:rsidR="00823AEF">
              <w:rPr>
                <w:noProof/>
                <w:webHidden/>
              </w:rPr>
            </w:r>
            <w:r w:rsidR="00823AEF">
              <w:rPr>
                <w:noProof/>
                <w:webHidden/>
              </w:rPr>
              <w:fldChar w:fldCharType="separate"/>
            </w:r>
            <w:r w:rsidR="00823AEF">
              <w:rPr>
                <w:noProof/>
                <w:webHidden/>
              </w:rPr>
              <w:t>5</w:t>
            </w:r>
            <w:r w:rsidR="00823AEF">
              <w:rPr>
                <w:noProof/>
                <w:webHidden/>
              </w:rPr>
              <w:fldChar w:fldCharType="end"/>
            </w:r>
          </w:hyperlink>
        </w:p>
        <w:p w14:paraId="28900452" w14:textId="3D99C7FC" w:rsidR="00823AEF" w:rsidRDefault="00000000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194327766" w:history="1">
            <w:r w:rsidR="00823AEF" w:rsidRPr="00C93F1B">
              <w:rPr>
                <w:rStyle w:val="Hyperlinkki"/>
                <w:noProof/>
              </w:rPr>
              <w:t>Sopimuksen voimaantulo ja purkaminen</w:t>
            </w:r>
            <w:r w:rsidR="00823AEF">
              <w:rPr>
                <w:noProof/>
                <w:webHidden/>
              </w:rPr>
              <w:tab/>
            </w:r>
            <w:r w:rsidR="00823AEF">
              <w:rPr>
                <w:noProof/>
                <w:webHidden/>
              </w:rPr>
              <w:fldChar w:fldCharType="begin"/>
            </w:r>
            <w:r w:rsidR="00823AEF">
              <w:rPr>
                <w:noProof/>
                <w:webHidden/>
              </w:rPr>
              <w:instrText xml:space="preserve"> PAGEREF _Toc194327766 \h </w:instrText>
            </w:r>
            <w:r w:rsidR="00823AEF">
              <w:rPr>
                <w:noProof/>
                <w:webHidden/>
              </w:rPr>
            </w:r>
            <w:r w:rsidR="00823AEF">
              <w:rPr>
                <w:noProof/>
                <w:webHidden/>
              </w:rPr>
              <w:fldChar w:fldCharType="separate"/>
            </w:r>
            <w:r w:rsidR="00823AEF">
              <w:rPr>
                <w:noProof/>
                <w:webHidden/>
              </w:rPr>
              <w:t>5</w:t>
            </w:r>
            <w:r w:rsidR="00823AEF">
              <w:rPr>
                <w:noProof/>
                <w:webHidden/>
              </w:rPr>
              <w:fldChar w:fldCharType="end"/>
            </w:r>
          </w:hyperlink>
        </w:p>
        <w:p w14:paraId="38028D37" w14:textId="2F8CBA33" w:rsidR="00823AEF" w:rsidRDefault="00000000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lang w:eastAsia="fi-FI"/>
            </w:rPr>
          </w:pPr>
          <w:hyperlink w:anchor="_Toc194327767" w:history="1">
            <w:r w:rsidR="00823AEF" w:rsidRPr="00C93F1B">
              <w:rPr>
                <w:rStyle w:val="Hyperlinkki"/>
                <w:noProof/>
              </w:rPr>
              <w:t>Allekirjoitukset:</w:t>
            </w:r>
            <w:r w:rsidR="00823AEF">
              <w:rPr>
                <w:noProof/>
                <w:webHidden/>
              </w:rPr>
              <w:tab/>
            </w:r>
            <w:r w:rsidR="00823AEF">
              <w:rPr>
                <w:noProof/>
                <w:webHidden/>
              </w:rPr>
              <w:fldChar w:fldCharType="begin"/>
            </w:r>
            <w:r w:rsidR="00823AEF">
              <w:rPr>
                <w:noProof/>
                <w:webHidden/>
              </w:rPr>
              <w:instrText xml:space="preserve"> PAGEREF _Toc194327767 \h </w:instrText>
            </w:r>
            <w:r w:rsidR="00823AEF">
              <w:rPr>
                <w:noProof/>
                <w:webHidden/>
              </w:rPr>
            </w:r>
            <w:r w:rsidR="00823AEF">
              <w:rPr>
                <w:noProof/>
                <w:webHidden/>
              </w:rPr>
              <w:fldChar w:fldCharType="separate"/>
            </w:r>
            <w:r w:rsidR="00823AEF">
              <w:rPr>
                <w:noProof/>
                <w:webHidden/>
              </w:rPr>
              <w:t>6</w:t>
            </w:r>
            <w:r w:rsidR="00823AEF">
              <w:rPr>
                <w:noProof/>
                <w:webHidden/>
              </w:rPr>
              <w:fldChar w:fldCharType="end"/>
            </w:r>
          </w:hyperlink>
        </w:p>
        <w:p w14:paraId="469E56A3" w14:textId="54F03F23" w:rsidR="009262F4" w:rsidRDefault="009262F4">
          <w:r>
            <w:rPr>
              <w:b/>
              <w:bCs/>
            </w:rPr>
            <w:fldChar w:fldCharType="end"/>
          </w:r>
        </w:p>
      </w:sdtContent>
    </w:sdt>
    <w:p w14:paraId="2D64EB81" w14:textId="77777777" w:rsidR="004F62A7" w:rsidRDefault="004F62A7">
      <w:pPr>
        <w:rPr>
          <w:b/>
          <w:bCs/>
        </w:rPr>
      </w:pPr>
      <w:r>
        <w:rPr>
          <w:b/>
          <w:bCs/>
        </w:rPr>
        <w:br w:type="page"/>
      </w:r>
    </w:p>
    <w:p w14:paraId="043B23A8" w14:textId="70D16D8F" w:rsidR="000566E4" w:rsidRPr="000566E4" w:rsidRDefault="000566E4" w:rsidP="009262F4">
      <w:pPr>
        <w:pStyle w:val="Otsikko1"/>
      </w:pPr>
      <w:bookmarkStart w:id="0" w:name="_Toc194327752"/>
      <w:r w:rsidRPr="000566E4">
        <w:lastRenderedPageBreak/>
        <w:t>1 LUKU</w:t>
      </w:r>
      <w:bookmarkEnd w:id="0"/>
      <w:r w:rsidRPr="000566E4">
        <w:t xml:space="preserve"> </w:t>
      </w:r>
    </w:p>
    <w:p w14:paraId="7105C31D" w14:textId="4BFC2B74" w:rsidR="002D195E" w:rsidRDefault="000566E4" w:rsidP="000566E4">
      <w:r>
        <w:t xml:space="preserve">Sosiaalialan osaamiskeskustoimintaa koskevan lain (1230/2001) ja asetuksen (1411/2001) mukaista sosiaalialan osaamiskeskustoimintaa </w:t>
      </w:r>
      <w:r w:rsidRPr="00A01071">
        <w:t xml:space="preserve">Sisä-Suomen yhteistyöalueen hyvinvointialueilla </w:t>
      </w:r>
      <w:r w:rsidR="002D195E" w:rsidRPr="00A01071">
        <w:t>toteuttaa Sisä-Suomen yhteistyöalueen sosiaalialan osaamiskeskus</w:t>
      </w:r>
      <w:r w:rsidR="0064723B">
        <w:t>, joka on osa yhteistyöaluetasoista</w:t>
      </w:r>
      <w:r w:rsidR="00F40716" w:rsidRPr="000566E4">
        <w:t xml:space="preserve"> TKKI</w:t>
      </w:r>
      <w:r w:rsidR="00F40716">
        <w:t>O</w:t>
      </w:r>
      <w:r w:rsidR="00F40716" w:rsidRPr="000566E4">
        <w:t>-rakennetta</w:t>
      </w:r>
      <w:r w:rsidR="00F40716">
        <w:t>.</w:t>
      </w:r>
    </w:p>
    <w:p w14:paraId="4F781471" w14:textId="77777777" w:rsidR="0004346F" w:rsidRDefault="0004346F" w:rsidP="000566E4">
      <w:pPr>
        <w:rPr>
          <w:b/>
          <w:bCs/>
        </w:rPr>
      </w:pPr>
    </w:p>
    <w:p w14:paraId="197D57BC" w14:textId="499A4967" w:rsidR="003619EA" w:rsidRDefault="0004346F" w:rsidP="009262F4">
      <w:pPr>
        <w:pStyle w:val="Otsikko2"/>
      </w:pPr>
      <w:bookmarkStart w:id="1" w:name="_Toc194327753"/>
      <w:r>
        <w:t>Sopimuksen osapuolet</w:t>
      </w:r>
      <w:bookmarkEnd w:id="1"/>
    </w:p>
    <w:p w14:paraId="507D5C72" w14:textId="75D58C37" w:rsidR="0004346F" w:rsidRPr="00692F7B" w:rsidRDefault="0004346F" w:rsidP="0004346F">
      <w:r w:rsidRPr="00692F7B">
        <w:t>Sopimusosapuolia ovat Pirkanmaan hyvinvointialue, Kanta-Hämeen hyvinvointialue, Etelä-Pohjanmaan hyvinvointialue, Tampereen korkeakouluyhteisö</w:t>
      </w:r>
      <w:r w:rsidR="7542648F" w:rsidRPr="00692F7B">
        <w:t xml:space="preserve"> (Tampereen korkeakoulusäätiö </w:t>
      </w:r>
      <w:proofErr w:type="spellStart"/>
      <w:proofErr w:type="gramStart"/>
      <w:r w:rsidR="7542648F" w:rsidRPr="00692F7B">
        <w:t>sr</w:t>
      </w:r>
      <w:proofErr w:type="spellEnd"/>
      <w:proofErr w:type="gramEnd"/>
      <w:r w:rsidR="7542648F" w:rsidRPr="00692F7B">
        <w:t>, Tampereen Yliopisto ja Tampereen ammattikorkeakoulu Oy)</w:t>
      </w:r>
      <w:r w:rsidRPr="00692F7B">
        <w:t xml:space="preserve">, Hämeen ammattikorkeakoulu Oy ja Seinäjoen Ammattikorkeakoulu Oy. </w:t>
      </w:r>
    </w:p>
    <w:p w14:paraId="7450564E" w14:textId="6D23317F" w:rsidR="0004346F" w:rsidRPr="00F21493" w:rsidRDefault="0004346F" w:rsidP="654A15B8">
      <w:r w:rsidRPr="00692F7B">
        <w:t xml:space="preserve">Pirkanmaan hyvinvointialue toimii </w:t>
      </w:r>
      <w:r w:rsidRPr="00F21493">
        <w:t xml:space="preserve">osaamiskeskuksen </w:t>
      </w:r>
      <w:r w:rsidR="008E7874" w:rsidRPr="00F21493">
        <w:t>oikeus</w:t>
      </w:r>
      <w:r w:rsidRPr="00F21493">
        <w:t xml:space="preserve">henkilönä. </w:t>
      </w:r>
    </w:p>
    <w:p w14:paraId="1CCA5D49" w14:textId="77777777" w:rsidR="0004346F" w:rsidRPr="00692F7B" w:rsidRDefault="0004346F" w:rsidP="0004346F"/>
    <w:p w14:paraId="7812C93F" w14:textId="6566D3E3" w:rsidR="00F40716" w:rsidRPr="00692F7B" w:rsidRDefault="0004346F" w:rsidP="009262F4">
      <w:pPr>
        <w:pStyle w:val="Otsikko2"/>
        <w:rPr>
          <w:color w:val="auto"/>
        </w:rPr>
      </w:pPr>
      <w:bookmarkStart w:id="2" w:name="_Toc194327754"/>
      <w:r w:rsidRPr="00692F7B">
        <w:rPr>
          <w:color w:val="auto"/>
        </w:rPr>
        <w:t>Sopimuksen yhteyshenkilöt</w:t>
      </w:r>
      <w:bookmarkEnd w:id="2"/>
    </w:p>
    <w:p w14:paraId="027EEA14" w14:textId="45739E02" w:rsidR="000566E4" w:rsidRPr="00692F7B" w:rsidRDefault="0004346F" w:rsidP="0004346F">
      <w:pPr>
        <w:pStyle w:val="Luettelokappale"/>
        <w:numPr>
          <w:ilvl w:val="0"/>
          <w:numId w:val="4"/>
        </w:numPr>
        <w:rPr>
          <w:i/>
          <w:iCs/>
        </w:rPr>
      </w:pPr>
      <w:r w:rsidRPr="00692F7B">
        <w:rPr>
          <w:i/>
          <w:iCs/>
        </w:rPr>
        <w:t>lisätään tähä</w:t>
      </w:r>
      <w:r w:rsidR="0011023E" w:rsidRPr="00692F7B">
        <w:rPr>
          <w:i/>
          <w:iCs/>
        </w:rPr>
        <w:t>n yhteyshenkilöt hyvinvointialueittain ja kumppanit</w:t>
      </w:r>
    </w:p>
    <w:p w14:paraId="63135C15" w14:textId="37BD6E1D" w:rsidR="0011023E" w:rsidRPr="00692F7B" w:rsidRDefault="0011023E" w:rsidP="654A15B8">
      <w:pPr>
        <w:pStyle w:val="Luettelokappale"/>
        <w:numPr>
          <w:ilvl w:val="0"/>
          <w:numId w:val="4"/>
        </w:numPr>
        <w:rPr>
          <w:i/>
          <w:iCs/>
        </w:rPr>
      </w:pPr>
      <w:r w:rsidRPr="00692F7B">
        <w:rPr>
          <w:i/>
          <w:iCs/>
        </w:rPr>
        <w:t>nimi, titteli</w:t>
      </w:r>
    </w:p>
    <w:p w14:paraId="50E87484" w14:textId="3BEBFA10" w:rsidR="654A15B8" w:rsidRDefault="654A15B8" w:rsidP="654A15B8">
      <w:pPr>
        <w:pStyle w:val="Otsikko2"/>
      </w:pPr>
    </w:p>
    <w:p w14:paraId="6E3D7B9C" w14:textId="75CADCA0" w:rsidR="000566E4" w:rsidRPr="000566E4" w:rsidRDefault="000566E4" w:rsidP="009262F4">
      <w:pPr>
        <w:pStyle w:val="Otsikko2"/>
      </w:pPr>
      <w:bookmarkStart w:id="3" w:name="_Toc194327755"/>
      <w:r w:rsidRPr="000566E4">
        <w:t>Tehtävät</w:t>
      </w:r>
      <w:bookmarkEnd w:id="3"/>
    </w:p>
    <w:p w14:paraId="34F4E017" w14:textId="11660A35" w:rsidR="000566E4" w:rsidRDefault="000566E4" w:rsidP="000566E4">
      <w:r>
        <w:t xml:space="preserve">Sosiaalialan osaamiskeskustoiminnan tarkoituksena on luoda ja ylläpitää alueellinen yhteistyörakenne sosiaalialan perus- ja erityisosaamisen edistämiseksi sekä sosiaalialan alueellista yhteistyötä edellyttävien erityisosaamista vaativien erityispalvelujen ja asiantuntijapalvelujen turvaamiseksi. </w:t>
      </w:r>
    </w:p>
    <w:p w14:paraId="40A4250B" w14:textId="77777777" w:rsidR="0004346F" w:rsidRDefault="0004346F" w:rsidP="000566E4"/>
    <w:p w14:paraId="14153524" w14:textId="77777777" w:rsidR="0004346F" w:rsidRPr="0011023E" w:rsidRDefault="0004346F" w:rsidP="009262F4">
      <w:pPr>
        <w:pStyle w:val="Otsikko2"/>
      </w:pPr>
      <w:bookmarkStart w:id="4" w:name="_Toc194327756"/>
      <w:r w:rsidRPr="0011023E">
        <w:t>Toiminnan tavoitteena on</w:t>
      </w:r>
      <w:bookmarkEnd w:id="4"/>
    </w:p>
    <w:p w14:paraId="0CA46AF1" w14:textId="77777777" w:rsidR="0004346F" w:rsidRPr="0011023E" w:rsidRDefault="0004346F" w:rsidP="0004346F">
      <w:pPr>
        <w:pStyle w:val="Luettelokappale"/>
        <w:numPr>
          <w:ilvl w:val="0"/>
          <w:numId w:val="1"/>
        </w:numPr>
      </w:pPr>
      <w:r w:rsidRPr="0011023E">
        <w:t xml:space="preserve">tukea ja koordinoida sosiaalihuollon tutkimus-, koulutus-, kehittämis-, innovaatio ja osaamistoimintaa </w:t>
      </w:r>
    </w:p>
    <w:p w14:paraId="1AA75042" w14:textId="77777777" w:rsidR="0004346F" w:rsidRPr="0011023E" w:rsidRDefault="0004346F" w:rsidP="0004346F">
      <w:pPr>
        <w:pStyle w:val="Luettelokappale"/>
        <w:numPr>
          <w:ilvl w:val="0"/>
          <w:numId w:val="1"/>
        </w:numPr>
      </w:pPr>
      <w:r w:rsidRPr="0011023E">
        <w:t>vastata toiminnasta lähteviin tarpeisiin</w:t>
      </w:r>
    </w:p>
    <w:p w14:paraId="1FBEAA01" w14:textId="77777777" w:rsidR="0004346F" w:rsidRPr="0011023E" w:rsidRDefault="0004346F" w:rsidP="0004346F">
      <w:pPr>
        <w:pStyle w:val="Luettelokappale"/>
        <w:numPr>
          <w:ilvl w:val="1"/>
          <w:numId w:val="1"/>
        </w:numPr>
      </w:pPr>
      <w:r w:rsidRPr="0011023E">
        <w:t>Esimerkiksi erillisiin selvitystarpeisiin vastaaminen</w:t>
      </w:r>
    </w:p>
    <w:p w14:paraId="708C9A6A" w14:textId="1E6BA3E2" w:rsidR="0004346F" w:rsidRPr="0011023E" w:rsidRDefault="0004346F" w:rsidP="0004346F">
      <w:pPr>
        <w:pStyle w:val="Luettelokappale"/>
        <w:numPr>
          <w:ilvl w:val="0"/>
          <w:numId w:val="1"/>
        </w:numPr>
      </w:pPr>
      <w:r w:rsidRPr="0011023E">
        <w:t>hallinnoida YTA-tasoisten sosiaalihuoltoa koskevia hankkeita</w:t>
      </w:r>
    </w:p>
    <w:p w14:paraId="5D0CBB3C" w14:textId="77777777" w:rsidR="0004346F" w:rsidRPr="0011023E" w:rsidRDefault="0004346F" w:rsidP="0004346F">
      <w:pPr>
        <w:pStyle w:val="Luettelokappale"/>
        <w:numPr>
          <w:ilvl w:val="1"/>
          <w:numId w:val="1"/>
        </w:numPr>
      </w:pPr>
      <w:r w:rsidRPr="0011023E">
        <w:t xml:space="preserve">Hankehakemusten ja -rahoituksen koordinointi </w:t>
      </w:r>
    </w:p>
    <w:p w14:paraId="4C77C7D6" w14:textId="77777777" w:rsidR="0004346F" w:rsidRPr="0011023E" w:rsidRDefault="0004346F" w:rsidP="0004346F">
      <w:pPr>
        <w:pStyle w:val="Luettelokappale"/>
        <w:numPr>
          <w:ilvl w:val="0"/>
          <w:numId w:val="1"/>
        </w:numPr>
      </w:pPr>
      <w:r w:rsidRPr="0011023E">
        <w:t>tehdä vahvaa yhteistyötä yliopistojen ja ammattikorkeakoulujen kanssa</w:t>
      </w:r>
    </w:p>
    <w:p w14:paraId="1178BF11" w14:textId="77777777" w:rsidR="0004346F" w:rsidRDefault="0004346F" w:rsidP="000566E4"/>
    <w:p w14:paraId="758BF098" w14:textId="77777777" w:rsidR="000566E4" w:rsidRDefault="000566E4" w:rsidP="000566E4"/>
    <w:p w14:paraId="3145AAB2" w14:textId="5334A967" w:rsidR="000566E4" w:rsidRDefault="001175BB" w:rsidP="000566E4">
      <w:r w:rsidRPr="001175BB">
        <w:t>Sosiaalialan o</w:t>
      </w:r>
      <w:r w:rsidR="005D3DB4" w:rsidRPr="001175BB">
        <w:t xml:space="preserve">saamiskeskuksen </w:t>
      </w:r>
      <w:r w:rsidR="000566E4" w:rsidRPr="0011023E">
        <w:t xml:space="preserve">tehtävänä on </w:t>
      </w:r>
      <w:r w:rsidR="005D3DB4" w:rsidRPr="0011023E">
        <w:t xml:space="preserve">turvata </w:t>
      </w:r>
      <w:r w:rsidR="0098656A">
        <w:t>alueellaan sosiaalialan osaamiskeskuksesta annetun lain (</w:t>
      </w:r>
      <w:r w:rsidR="007163F9">
        <w:t xml:space="preserve">1230/2001) </w:t>
      </w:r>
      <w:r w:rsidR="0098656A">
        <w:t>§ 2 mukaan</w:t>
      </w:r>
      <w:r w:rsidR="0011023E">
        <w:t xml:space="preserve">: </w:t>
      </w:r>
    </w:p>
    <w:p w14:paraId="4B776451" w14:textId="090BF2EE" w:rsidR="000566E4" w:rsidRDefault="000566E4" w:rsidP="001F56EF">
      <w:pPr>
        <w:pStyle w:val="Luettelokappale"/>
        <w:numPr>
          <w:ilvl w:val="0"/>
          <w:numId w:val="5"/>
        </w:numPr>
      </w:pPr>
      <w:r>
        <w:t>sosiaalialalla tarvittavan asiantuntemuksen kehittyminen ja välittyminen</w:t>
      </w:r>
      <w:r w:rsidR="001F56EF">
        <w:t>;</w:t>
      </w:r>
    </w:p>
    <w:p w14:paraId="394FDD2A" w14:textId="481C82CF" w:rsidR="000566E4" w:rsidRDefault="000566E4" w:rsidP="001F56EF">
      <w:pPr>
        <w:pStyle w:val="Luettelokappale"/>
        <w:numPr>
          <w:ilvl w:val="0"/>
          <w:numId w:val="5"/>
        </w:numPr>
      </w:pPr>
      <w:r>
        <w:t>peruspalvelujen kehittyminen sekä erityisosaamista vaativien erityispalvelujen ja asiantuntijapalvelujen kehittyminen ja välittyminen</w:t>
      </w:r>
      <w:r w:rsidR="001F56EF">
        <w:t>;</w:t>
      </w:r>
    </w:p>
    <w:p w14:paraId="2291390C" w14:textId="01B0B72E" w:rsidR="000566E4" w:rsidRDefault="000566E4" w:rsidP="001F56EF">
      <w:pPr>
        <w:pStyle w:val="Luettelokappale"/>
        <w:numPr>
          <w:ilvl w:val="0"/>
          <w:numId w:val="5"/>
        </w:numPr>
      </w:pPr>
      <w:r>
        <w:t>sosiaalialan perus-, jatko- ja täydennyskoulutuksen ja käytännön työn monipuolinen yhteys</w:t>
      </w:r>
      <w:r w:rsidR="001F56EF">
        <w:t>;</w:t>
      </w:r>
    </w:p>
    <w:p w14:paraId="7BDB1F94" w14:textId="54D76CD9" w:rsidR="000566E4" w:rsidRDefault="000566E4" w:rsidP="001F56EF">
      <w:pPr>
        <w:pStyle w:val="Luettelokappale"/>
        <w:numPr>
          <w:ilvl w:val="0"/>
          <w:numId w:val="5"/>
        </w:numPr>
      </w:pPr>
      <w:r>
        <w:t>sosiaalialan tutkimus-, kokeilu- ja kehittämistoiminnan toteutuminen</w:t>
      </w:r>
    </w:p>
    <w:p w14:paraId="1E4034BD" w14:textId="3E6822C9" w:rsidR="001F56EF" w:rsidRDefault="001F56EF" w:rsidP="001F56EF">
      <w:pPr>
        <w:pStyle w:val="Luettelokappale"/>
        <w:numPr>
          <w:ilvl w:val="0"/>
          <w:numId w:val="5"/>
        </w:numPr>
      </w:pPr>
      <w:r>
        <w:t>m</w:t>
      </w:r>
      <w:r w:rsidR="0098656A" w:rsidRPr="0098656A">
        <w:t>uiden 1 §:n 1 momentin tavoitetta palvelevien tehtävien toteutuminen.</w:t>
      </w:r>
      <w:r>
        <w:t xml:space="preserve"> </w:t>
      </w:r>
    </w:p>
    <w:p w14:paraId="3D8A5B9F" w14:textId="77777777" w:rsidR="000566E4" w:rsidRDefault="000566E4" w:rsidP="000566E4"/>
    <w:p w14:paraId="49E7CACC" w14:textId="13B5B5C9" w:rsidR="000566E4" w:rsidRPr="000566E4" w:rsidRDefault="000566E4" w:rsidP="009262F4">
      <w:pPr>
        <w:pStyle w:val="Otsikko2"/>
        <w:rPr>
          <w:color w:val="FF0000"/>
        </w:rPr>
      </w:pPr>
      <w:bookmarkStart w:id="5" w:name="_Toc194327757"/>
      <w:r w:rsidRPr="000566E4">
        <w:t>Yhteistoimintasopimukset</w:t>
      </w:r>
      <w:bookmarkEnd w:id="5"/>
      <w:r>
        <w:t xml:space="preserve"> </w:t>
      </w:r>
    </w:p>
    <w:p w14:paraId="55D52720" w14:textId="77777777" w:rsidR="00823AEF" w:rsidRDefault="000566E4" w:rsidP="000566E4">
      <w:r w:rsidRPr="00187071">
        <w:t xml:space="preserve">Sisä-Suomen sosiaalialan osaamiskeskus tekee toiminta-alueensa osaamiskeskustoimintaa muodostavien tahojen kanssa tarvittavat yhteistoimintasopimukset. </w:t>
      </w:r>
    </w:p>
    <w:p w14:paraId="2C7BBD97" w14:textId="7464B087" w:rsidR="000566E4" w:rsidRPr="00187071" w:rsidRDefault="00187071" w:rsidP="000566E4">
      <w:r w:rsidRPr="00187071">
        <w:t>Y</w:t>
      </w:r>
      <w:r w:rsidR="000566E4" w:rsidRPr="00187071">
        <w:t xml:space="preserve">hteistoimintasopimukset tehdään myös alueella toimivien korkeakouluyksiköiden ja alan koulutusyksiköiden kanssa. </w:t>
      </w:r>
    </w:p>
    <w:p w14:paraId="1A85FEDC" w14:textId="77777777" w:rsidR="003D5AAE" w:rsidRDefault="003D5AAE" w:rsidP="000566E4"/>
    <w:p w14:paraId="2225128A" w14:textId="7921A363" w:rsidR="000566E4" w:rsidRPr="003D5AAE" w:rsidRDefault="000566E4" w:rsidP="009262F4">
      <w:pPr>
        <w:pStyle w:val="Otsikko1"/>
      </w:pPr>
      <w:bookmarkStart w:id="6" w:name="_Toc194327758"/>
      <w:r w:rsidRPr="003D5AAE">
        <w:t>2 LUKU</w:t>
      </w:r>
      <w:bookmarkEnd w:id="6"/>
    </w:p>
    <w:p w14:paraId="0344F2F5" w14:textId="14617066" w:rsidR="000566E4" w:rsidRPr="003D5AAE" w:rsidRDefault="003D5AAE" w:rsidP="009262F4">
      <w:pPr>
        <w:pStyle w:val="Otsikko2"/>
      </w:pPr>
      <w:bookmarkStart w:id="7" w:name="_Toc194327759"/>
      <w:r w:rsidRPr="003D5AAE">
        <w:t>Ohjausryhmä</w:t>
      </w:r>
      <w:bookmarkEnd w:id="7"/>
    </w:p>
    <w:p w14:paraId="6E4FCBF2" w14:textId="77777777" w:rsidR="00DF4DC9" w:rsidRDefault="000566E4" w:rsidP="00DF4DC9">
      <w:r>
        <w:t>S</w:t>
      </w:r>
      <w:r w:rsidR="003D5AAE">
        <w:t xml:space="preserve">isä-Suomen sosiaalialan osaamiskeskuksen </w:t>
      </w:r>
      <w:r>
        <w:t xml:space="preserve">toimintaa ohjaa, toiminnasta ja taloudesta vastaa </w:t>
      </w:r>
      <w:r w:rsidR="003D5AAE">
        <w:t>ohjaus</w:t>
      </w:r>
      <w:r>
        <w:t xml:space="preserve">ryhmä yhdessä sosiaalialan osaamiskeskuksen johtajan kanssa. </w:t>
      </w:r>
      <w:r w:rsidR="00DF4DC9" w:rsidRPr="00816EFD">
        <w:t>Ohjausryhmän toimikausi on yhdenmukainen aluevaltuustokauden kanssa</w:t>
      </w:r>
      <w:r w:rsidR="00DF4DC9">
        <w:t xml:space="preserve">. </w:t>
      </w:r>
    </w:p>
    <w:p w14:paraId="2007C19E" w14:textId="52305EF3" w:rsidR="003D5AAE" w:rsidRDefault="003D5AAE" w:rsidP="000566E4">
      <w:pPr>
        <w:rPr>
          <w:strike/>
        </w:rPr>
      </w:pPr>
      <w:r w:rsidRPr="001F4728">
        <w:t>Ohjaus</w:t>
      </w:r>
      <w:r w:rsidR="000566E4" w:rsidRPr="001F4728">
        <w:t xml:space="preserve">ryhmässä on kymmenen jäsentä. </w:t>
      </w:r>
      <w:r w:rsidRPr="001F4728">
        <w:t>Ohjaus</w:t>
      </w:r>
      <w:r w:rsidR="000566E4" w:rsidRPr="001F4728">
        <w:t xml:space="preserve">ryhmä vastaa </w:t>
      </w:r>
      <w:r w:rsidR="00823AEF">
        <w:t xml:space="preserve">omalta osaltaan </w:t>
      </w:r>
      <w:r w:rsidR="00CE01E2" w:rsidRPr="001F4728">
        <w:t xml:space="preserve">sosiaalialan </w:t>
      </w:r>
      <w:r w:rsidRPr="001F4728">
        <w:t>osaamiskesku</w:t>
      </w:r>
      <w:r w:rsidR="00CE01E2" w:rsidRPr="001F4728">
        <w:t>k</w:t>
      </w:r>
      <w:r w:rsidRPr="001F4728">
        <w:t>s</w:t>
      </w:r>
      <w:r w:rsidR="00CE01E2" w:rsidRPr="001F4728">
        <w:t xml:space="preserve">esta annetun </w:t>
      </w:r>
      <w:r w:rsidRPr="001F4728">
        <w:t xml:space="preserve">lain </w:t>
      </w:r>
      <w:r w:rsidR="00CE01E2" w:rsidRPr="001F4728">
        <w:t>ja toiminnan</w:t>
      </w:r>
      <w:r w:rsidRPr="001F4728">
        <w:t xml:space="preserve"> tavoitt</w:t>
      </w:r>
      <w:r w:rsidR="00FB7AFA" w:rsidRPr="001F4728">
        <w:t xml:space="preserve">eiden </w:t>
      </w:r>
      <w:r w:rsidR="00607D30" w:rsidRPr="001F4728">
        <w:t xml:space="preserve">asettamisesta, </w:t>
      </w:r>
      <w:r w:rsidR="00FB7AFA" w:rsidRPr="001F4728">
        <w:t>toiminnan ohjaamisesta ja toiminnan toteutumisen seurannasta</w:t>
      </w:r>
      <w:r w:rsidR="00FB7AFA">
        <w:t xml:space="preserve">. </w:t>
      </w:r>
    </w:p>
    <w:p w14:paraId="2A0EB274" w14:textId="77777777" w:rsidR="00065995" w:rsidRPr="00187071" w:rsidRDefault="00065995" w:rsidP="000566E4"/>
    <w:p w14:paraId="403AFDE1" w14:textId="0853AD0C" w:rsidR="003D5AAE" w:rsidRDefault="003D5AAE" w:rsidP="000566E4">
      <w:r>
        <w:t xml:space="preserve">Ohjausryhmään nimetään jäsenet seuraavasti: </w:t>
      </w:r>
    </w:p>
    <w:p w14:paraId="21853FAD" w14:textId="10E835C2" w:rsidR="003D5AAE" w:rsidRPr="00C23500" w:rsidRDefault="003D5AAE" w:rsidP="000566E4">
      <w:r w:rsidRPr="00C23500">
        <w:t xml:space="preserve">Pirkanmaan hyvinvointialue: </w:t>
      </w:r>
      <w:r w:rsidR="000566E4" w:rsidRPr="00C23500">
        <w:t xml:space="preserve">4 paikkaa, joista yhden nimittää </w:t>
      </w:r>
      <w:r w:rsidRPr="00C23500">
        <w:t>Tampereen korkeakouluyhteis</w:t>
      </w:r>
      <w:r w:rsidR="00D73C69" w:rsidRPr="00C23500">
        <w:t>ö</w:t>
      </w:r>
    </w:p>
    <w:p w14:paraId="57655A8E" w14:textId="428F238D" w:rsidR="000566E4" w:rsidRPr="00C23500" w:rsidRDefault="003D5AAE" w:rsidP="000566E4">
      <w:r w:rsidRPr="00C23500">
        <w:t xml:space="preserve">Kanta-Hämeen hyvinvointialue: 3 paikkaa, joista yhden nimittää </w:t>
      </w:r>
      <w:r w:rsidR="00CE01E2" w:rsidRPr="00C23500">
        <w:t>Hämeen ammattikorkeakoulu</w:t>
      </w:r>
      <w:r w:rsidR="000566E4" w:rsidRPr="00C23500">
        <w:t xml:space="preserve"> Oy </w:t>
      </w:r>
    </w:p>
    <w:p w14:paraId="21BC13C3" w14:textId="44396695" w:rsidR="000566E4" w:rsidRPr="00C23500" w:rsidRDefault="003D5AAE" w:rsidP="003D5AAE">
      <w:r w:rsidRPr="00C23500">
        <w:t xml:space="preserve">Etelä-Pohjanmaan hyvinvointialue: 3 paikkaa, joista yhden nimittää Seinäjoen ammattikorkeakoulu Oy </w:t>
      </w:r>
    </w:p>
    <w:p w14:paraId="1E778B8E" w14:textId="790423B8" w:rsidR="00CE01E2" w:rsidRDefault="00370A85" w:rsidP="003D5AAE">
      <w:r>
        <w:lastRenderedPageBreak/>
        <w:t xml:space="preserve">Ohjausryhmässä tulee olla jäsenenä sosiaalihuollon </w:t>
      </w:r>
      <w:proofErr w:type="spellStart"/>
      <w:r>
        <w:t>professiosta</w:t>
      </w:r>
      <w:proofErr w:type="spellEnd"/>
      <w:r>
        <w:t xml:space="preserve"> vastaava viranhaltija kaikilta hyvinvointialueilta</w:t>
      </w:r>
      <w:r w:rsidR="00A13026">
        <w:t>.</w:t>
      </w:r>
      <w:r w:rsidR="00D5246E">
        <w:t xml:space="preserve"> </w:t>
      </w:r>
    </w:p>
    <w:p w14:paraId="39D139D5" w14:textId="75AA6F83" w:rsidR="00CE01E2" w:rsidRPr="00816EFD" w:rsidRDefault="00CE01E2" w:rsidP="003D5AAE">
      <w:r>
        <w:t xml:space="preserve">Jokaiselle jäsenelle nimetään henkilökohtaiset </w:t>
      </w:r>
      <w:r w:rsidRPr="00816EFD">
        <w:t xml:space="preserve">varajäsenet. </w:t>
      </w:r>
      <w:r w:rsidR="005D3DB4" w:rsidRPr="00816EFD">
        <w:t>O</w:t>
      </w:r>
      <w:r w:rsidRPr="00816EFD">
        <w:t xml:space="preserve">hjausryhmä voi kutsua </w:t>
      </w:r>
      <w:r w:rsidR="005D3DB4" w:rsidRPr="00816EFD">
        <w:t xml:space="preserve">tarpeen mukaan asiantuntijoita kokouksiinsa. </w:t>
      </w:r>
    </w:p>
    <w:p w14:paraId="56DE0B8B" w14:textId="75493226" w:rsidR="000566E4" w:rsidRDefault="00CE01E2" w:rsidP="000566E4">
      <w:r>
        <w:t xml:space="preserve">Ohjausryhmä </w:t>
      </w:r>
      <w:r w:rsidR="000566E4">
        <w:t xml:space="preserve">valitsee keskuudestaan </w:t>
      </w:r>
      <w:r>
        <w:t>kahdeksi vuodeksi ker</w:t>
      </w:r>
      <w:r w:rsidR="000566E4">
        <w:t xml:space="preserve">rallaan puheenjohtajan ja varapuheenjohtajan </w:t>
      </w:r>
      <w:r>
        <w:t>Kanta-Hämeen tai Etelä-Pohjanmaan hyvinvoin</w:t>
      </w:r>
      <w:r w:rsidR="000566E4">
        <w:t xml:space="preserve">tialueelta hallinnoinnin organisoituessa </w:t>
      </w:r>
      <w:r>
        <w:t>Pirkanmaan h</w:t>
      </w:r>
      <w:r w:rsidR="000566E4">
        <w:t xml:space="preserve">yvinvointialueelta käsin. </w:t>
      </w:r>
    </w:p>
    <w:p w14:paraId="4F5D19DE" w14:textId="7126CFF0" w:rsidR="000566E4" w:rsidRPr="00C23500" w:rsidRDefault="00CE01E2" w:rsidP="000566E4">
      <w:r w:rsidRPr="00C23500">
        <w:t xml:space="preserve">Ohjausryhmän esittelijänä toimii Sisä-Suomen sosiaalialan osaamiskeskuksen johtaja. </w:t>
      </w:r>
      <w:r w:rsidR="00A13026" w:rsidRPr="00C23500">
        <w:t xml:space="preserve"> Ohjausryhmän esittelijä voi olla ohjausryhmän jäsen. </w:t>
      </w:r>
      <w:r w:rsidR="00210F3D" w:rsidRPr="00C23500">
        <w:t>Ohjausryhmän sihtee</w:t>
      </w:r>
      <w:r w:rsidR="00A33952" w:rsidRPr="00C23500">
        <w:t>ri</w:t>
      </w:r>
      <w:r w:rsidR="00C77BFF" w:rsidRPr="00C23500">
        <w:t xml:space="preserve">nä toimii osaamiskeskuksen </w:t>
      </w:r>
      <w:r w:rsidR="00792C8C" w:rsidRPr="00C23500">
        <w:t>tehtäviä tekevä asiantuntija.</w:t>
      </w:r>
    </w:p>
    <w:p w14:paraId="0FEAFCAB" w14:textId="77777777" w:rsidR="00CE01E2" w:rsidRPr="00C23500" w:rsidRDefault="00CE01E2" w:rsidP="000566E4">
      <w:pPr>
        <w:rPr>
          <w:b/>
          <w:bCs/>
        </w:rPr>
      </w:pPr>
    </w:p>
    <w:p w14:paraId="759D2D95" w14:textId="008F2E2C" w:rsidR="000566E4" w:rsidRPr="00CE01E2" w:rsidRDefault="00CE01E2" w:rsidP="006957C7">
      <w:pPr>
        <w:pStyle w:val="Otsikko2"/>
      </w:pPr>
      <w:bookmarkStart w:id="8" w:name="_Toc194327760"/>
      <w:r w:rsidRPr="00CE01E2">
        <w:t>Ohjausr</w:t>
      </w:r>
      <w:r w:rsidR="000566E4" w:rsidRPr="00CE01E2">
        <w:t>yhmän tehtävät</w:t>
      </w:r>
      <w:bookmarkEnd w:id="8"/>
    </w:p>
    <w:p w14:paraId="17C76ACC" w14:textId="45EBFD53" w:rsidR="000566E4" w:rsidRPr="000571C1" w:rsidRDefault="00CE01E2" w:rsidP="000566E4">
      <w:pPr>
        <w:rPr>
          <w:color w:val="000000" w:themeColor="text1"/>
        </w:rPr>
      </w:pPr>
      <w:r w:rsidRPr="000571C1">
        <w:rPr>
          <w:color w:val="000000" w:themeColor="text1"/>
        </w:rPr>
        <w:t>O</w:t>
      </w:r>
      <w:r w:rsidR="00606005" w:rsidRPr="000571C1">
        <w:rPr>
          <w:color w:val="000000" w:themeColor="text1"/>
        </w:rPr>
        <w:t>hjaus</w:t>
      </w:r>
      <w:r w:rsidR="000566E4" w:rsidRPr="000571C1">
        <w:rPr>
          <w:color w:val="000000" w:themeColor="text1"/>
        </w:rPr>
        <w:t>ryhmä ohjaa sosiaalialan osaamiskeskustoimintaa siten, että osaamiskeskuksille annetut lain ja asetuksen mukaiset tehtävät toteutuvat sekä valtioneuvoston asetuksen 309/2023 mukaiset hyvinvointialueiden yhteistyösopimuksen</w:t>
      </w:r>
      <w:r w:rsidR="00606005" w:rsidRPr="000571C1">
        <w:rPr>
          <w:color w:val="000000" w:themeColor="text1"/>
        </w:rPr>
        <w:t xml:space="preserve"> </w:t>
      </w:r>
      <w:r w:rsidR="000566E4" w:rsidRPr="000571C1">
        <w:rPr>
          <w:color w:val="000000" w:themeColor="text1"/>
        </w:rPr>
        <w:t xml:space="preserve">sisältöön ja valmisteluun liittyvät sosiaalialan osaamiskeskustoimintaa koskevat tehtävät (sosiaalialan osaamiskeskustoiminnasta annetun lain 1230/2001) tarkoitetusta sosiaalialan osaamiskeskusten toiminnan ja tavoitteiden yhteensovittamisesta koko yhteistyöaluetta ja hyvinvointialueiden toimintaa tukevaksi kokonaisuudeksi. </w:t>
      </w:r>
    </w:p>
    <w:p w14:paraId="79A54974" w14:textId="5A137CC1" w:rsidR="000566E4" w:rsidRPr="000571C1" w:rsidRDefault="00606005" w:rsidP="000566E4">
      <w:pPr>
        <w:rPr>
          <w:color w:val="000000" w:themeColor="text1"/>
        </w:rPr>
      </w:pPr>
      <w:r w:rsidRPr="000571C1">
        <w:rPr>
          <w:color w:val="000000" w:themeColor="text1"/>
        </w:rPr>
        <w:t>Lisäksi ohjausryhmä</w:t>
      </w:r>
      <w:r w:rsidR="000566E4" w:rsidRPr="000571C1">
        <w:rPr>
          <w:color w:val="000000" w:themeColor="text1"/>
        </w:rPr>
        <w:t xml:space="preserve">: </w:t>
      </w:r>
    </w:p>
    <w:p w14:paraId="3D36E542" w14:textId="528BAC16" w:rsidR="00606005" w:rsidRPr="000571C1" w:rsidRDefault="000566E4" w:rsidP="000566E4">
      <w:pPr>
        <w:pStyle w:val="Luettelokappale"/>
        <w:numPr>
          <w:ilvl w:val="0"/>
          <w:numId w:val="3"/>
        </w:numPr>
        <w:rPr>
          <w:color w:val="000000" w:themeColor="text1"/>
        </w:rPr>
      </w:pPr>
      <w:r w:rsidRPr="000571C1">
        <w:rPr>
          <w:color w:val="000000" w:themeColor="text1"/>
        </w:rPr>
        <w:t xml:space="preserve">päättää </w:t>
      </w:r>
      <w:r w:rsidR="00606005" w:rsidRPr="000571C1">
        <w:rPr>
          <w:color w:val="000000" w:themeColor="text1"/>
        </w:rPr>
        <w:t xml:space="preserve">osaltaan </w:t>
      </w:r>
      <w:r w:rsidRPr="000571C1">
        <w:rPr>
          <w:color w:val="000000" w:themeColor="text1"/>
        </w:rPr>
        <w:t>toiminnan painopisteistä ja niihin liittyvistä hankkeista</w:t>
      </w:r>
      <w:r w:rsidR="00606005" w:rsidRPr="000571C1">
        <w:rPr>
          <w:color w:val="000000" w:themeColor="text1"/>
        </w:rPr>
        <w:t xml:space="preserve"> </w:t>
      </w:r>
    </w:p>
    <w:p w14:paraId="336AE717" w14:textId="77777777" w:rsidR="00606005" w:rsidRPr="000571C1" w:rsidRDefault="000566E4" w:rsidP="000566E4">
      <w:pPr>
        <w:pStyle w:val="Luettelokappale"/>
        <w:numPr>
          <w:ilvl w:val="0"/>
          <w:numId w:val="3"/>
        </w:numPr>
        <w:rPr>
          <w:color w:val="000000" w:themeColor="text1"/>
        </w:rPr>
      </w:pPr>
      <w:r w:rsidRPr="000571C1">
        <w:rPr>
          <w:color w:val="000000" w:themeColor="text1"/>
        </w:rPr>
        <w:t xml:space="preserve">päättää vuosittaisesta toimintasuunnitelmasta </w:t>
      </w:r>
    </w:p>
    <w:p w14:paraId="38BCE067" w14:textId="75AE8507" w:rsidR="00606005" w:rsidRPr="000571C1" w:rsidRDefault="00606005" w:rsidP="000566E4">
      <w:pPr>
        <w:pStyle w:val="Luettelokappale"/>
        <w:numPr>
          <w:ilvl w:val="0"/>
          <w:numId w:val="3"/>
        </w:numPr>
        <w:rPr>
          <w:color w:val="000000" w:themeColor="text1"/>
        </w:rPr>
      </w:pPr>
      <w:r w:rsidRPr="000571C1">
        <w:rPr>
          <w:color w:val="000000" w:themeColor="text1"/>
        </w:rPr>
        <w:t xml:space="preserve">ohjaa </w:t>
      </w:r>
      <w:r w:rsidR="000566E4" w:rsidRPr="000571C1">
        <w:rPr>
          <w:color w:val="000000" w:themeColor="text1"/>
        </w:rPr>
        <w:t>talousarviosta valtion avustuksen osalta</w:t>
      </w:r>
    </w:p>
    <w:p w14:paraId="5F79CD73" w14:textId="75902C5E" w:rsidR="00606005" w:rsidRPr="000571C1" w:rsidRDefault="000566E4" w:rsidP="000566E4">
      <w:pPr>
        <w:pStyle w:val="Luettelokappale"/>
        <w:numPr>
          <w:ilvl w:val="0"/>
          <w:numId w:val="3"/>
        </w:numPr>
        <w:rPr>
          <w:color w:val="000000" w:themeColor="text1"/>
        </w:rPr>
      </w:pPr>
      <w:r w:rsidRPr="000571C1">
        <w:rPr>
          <w:color w:val="000000" w:themeColor="text1"/>
        </w:rPr>
        <w:t xml:space="preserve">hyväksyy </w:t>
      </w:r>
      <w:r w:rsidR="00606005" w:rsidRPr="000571C1">
        <w:rPr>
          <w:color w:val="000000" w:themeColor="text1"/>
        </w:rPr>
        <w:t xml:space="preserve">osaltaan </w:t>
      </w:r>
      <w:r w:rsidRPr="000571C1">
        <w:rPr>
          <w:color w:val="000000" w:themeColor="text1"/>
        </w:rPr>
        <w:t>vuosittaisen toimintakertomuksen ja valtionavustusselvityksen</w:t>
      </w:r>
      <w:r w:rsidR="00606005" w:rsidRPr="000571C1">
        <w:rPr>
          <w:color w:val="000000" w:themeColor="text1"/>
        </w:rPr>
        <w:t xml:space="preserve"> </w:t>
      </w:r>
    </w:p>
    <w:p w14:paraId="5A1E75D2" w14:textId="10E8A912" w:rsidR="000566E4" w:rsidRPr="000571C1" w:rsidRDefault="000566E4" w:rsidP="000566E4">
      <w:pPr>
        <w:pStyle w:val="Luettelokappale"/>
        <w:numPr>
          <w:ilvl w:val="0"/>
          <w:numId w:val="3"/>
        </w:numPr>
        <w:rPr>
          <w:color w:val="000000" w:themeColor="text1"/>
        </w:rPr>
      </w:pPr>
      <w:r w:rsidRPr="000571C1">
        <w:rPr>
          <w:color w:val="000000" w:themeColor="text1"/>
        </w:rPr>
        <w:t xml:space="preserve">tekee vuosittain esityksen sopimusosapuolille </w:t>
      </w:r>
      <w:r w:rsidR="00606005" w:rsidRPr="000571C1">
        <w:rPr>
          <w:color w:val="000000" w:themeColor="text1"/>
        </w:rPr>
        <w:t xml:space="preserve">ja Sisä-Suomen YTA-johtoryhmälle </w:t>
      </w:r>
      <w:r w:rsidRPr="000571C1">
        <w:rPr>
          <w:color w:val="000000" w:themeColor="text1"/>
        </w:rPr>
        <w:t>toiminnan rahoituksesta ja toimintasuunnitelmasta sekä selvityksen edellisen vuoden toiminnasta ja taloudesta</w:t>
      </w:r>
    </w:p>
    <w:p w14:paraId="281C2783" w14:textId="547B4A1B" w:rsidR="00606005" w:rsidRPr="00F331C4" w:rsidRDefault="00C26564" w:rsidP="00606005">
      <w:pPr>
        <w:pStyle w:val="Luettelokappale"/>
        <w:numPr>
          <w:ilvl w:val="0"/>
          <w:numId w:val="3"/>
        </w:numPr>
      </w:pPr>
      <w:r>
        <w:rPr>
          <w:color w:val="000000" w:themeColor="text1"/>
        </w:rPr>
        <w:t xml:space="preserve">ohjausryhmästä sosiaalihuollon professiojohtajat osallistuvat </w:t>
      </w:r>
      <w:r w:rsidR="001B7618">
        <w:rPr>
          <w:color w:val="000000" w:themeColor="text1"/>
        </w:rPr>
        <w:t xml:space="preserve">osaamiskeskuksen </w:t>
      </w:r>
      <w:r w:rsidR="001B7618" w:rsidRPr="00F331C4">
        <w:t>työntekijöiden valintaan</w:t>
      </w:r>
      <w:r w:rsidRPr="00F331C4">
        <w:t>.</w:t>
      </w:r>
    </w:p>
    <w:p w14:paraId="20D31A72" w14:textId="77777777" w:rsidR="003D2D07" w:rsidRPr="00F331C4" w:rsidRDefault="003D2D07" w:rsidP="003D2D07">
      <w:pPr>
        <w:pStyle w:val="Luettelokappale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 w:rsidRPr="00F331C4">
        <w:rPr>
          <w:rFonts w:eastAsia="Times New Roman"/>
        </w:rPr>
        <w:t>Lisäksi ohjausryhmä määrittelee osaamiskeskuksen muut mahdolliset tehtävät.</w:t>
      </w:r>
    </w:p>
    <w:p w14:paraId="5DAA4800" w14:textId="77777777" w:rsidR="003D2D07" w:rsidRPr="00F331C4" w:rsidRDefault="003D2D07" w:rsidP="003D2D07">
      <w:pPr>
        <w:pStyle w:val="Luettelokappale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 w:rsidRPr="00F331C4">
        <w:rPr>
          <w:rFonts w:eastAsia="Times New Roman"/>
        </w:rPr>
        <w:t xml:space="preserve">Mikäli ohjausryhmä ei pääse tietystä asiasta yksimielisyyteen, asia tuodaan YTA-johtoryhmälle ratkaistavaksi. </w:t>
      </w:r>
    </w:p>
    <w:p w14:paraId="4914E6A8" w14:textId="03A66F58" w:rsidR="00606005" w:rsidRPr="00EA38A7" w:rsidRDefault="00606005" w:rsidP="00606005">
      <w:pPr>
        <w:rPr>
          <w:color w:val="000000" w:themeColor="text1"/>
        </w:rPr>
      </w:pPr>
    </w:p>
    <w:p w14:paraId="2BF1C5A6" w14:textId="4804B783" w:rsidR="00370A85" w:rsidRPr="00EA38A7" w:rsidRDefault="00370A85" w:rsidP="006957C7">
      <w:pPr>
        <w:pStyle w:val="Otsikko2"/>
      </w:pPr>
      <w:bookmarkStart w:id="9" w:name="_Toc194327761"/>
      <w:r w:rsidRPr="00EA38A7">
        <w:t xml:space="preserve">Osaamiskeskuksen </w:t>
      </w:r>
      <w:r w:rsidR="00EA38A7" w:rsidRPr="00EA38A7">
        <w:t>henkilöstö</w:t>
      </w:r>
      <w:r w:rsidR="00360A62" w:rsidRPr="00EA38A7">
        <w:t>:</w:t>
      </w:r>
      <w:bookmarkEnd w:id="9"/>
    </w:p>
    <w:p w14:paraId="5F32DA67" w14:textId="04CFD98F" w:rsidR="00370A85" w:rsidRPr="00EA38A7" w:rsidRDefault="00EA38A7" w:rsidP="00EA38A7">
      <w:pPr>
        <w:rPr>
          <w:color w:val="000000" w:themeColor="text1"/>
        </w:rPr>
      </w:pPr>
      <w:r>
        <w:rPr>
          <w:color w:val="000000" w:themeColor="text1"/>
        </w:rPr>
        <w:t>Sosiaalialan osaamiskeskuksesta annetun lain § 4 mukaan o</w:t>
      </w:r>
      <w:r w:rsidR="00A52FDB" w:rsidRPr="00EA38A7">
        <w:rPr>
          <w:color w:val="000000" w:themeColor="text1"/>
        </w:rPr>
        <w:t xml:space="preserve">saamiskeskustoimintaa varten tulee olla 3 §:ssä tarkoitetun sopimuksen mukaisesti valittu johtaja ja muuta toiminnan </w:t>
      </w:r>
      <w:r w:rsidR="00A52FDB" w:rsidRPr="00EA38A7">
        <w:rPr>
          <w:color w:val="000000" w:themeColor="text1"/>
        </w:rPr>
        <w:lastRenderedPageBreak/>
        <w:t>toteuttamiseksi tarvittavaa henkilöstöä. Henkilöstössä tulee olla edustettuna riittävästi tieteellistä pätevyyttä, sosiaalialan kehittämiseen liittyvää asiantuntemusta sekä kokemusta hallintotehtävistä.</w:t>
      </w:r>
    </w:p>
    <w:p w14:paraId="1706E52B" w14:textId="77777777" w:rsidR="00370A85" w:rsidRDefault="00370A85" w:rsidP="000566E4"/>
    <w:p w14:paraId="6FA95449" w14:textId="49E1677A" w:rsidR="000566E4" w:rsidRPr="00370A85" w:rsidRDefault="000566E4" w:rsidP="006957C7">
      <w:pPr>
        <w:pStyle w:val="Otsikko1"/>
      </w:pPr>
      <w:bookmarkStart w:id="10" w:name="_Toc194327762"/>
      <w:r w:rsidRPr="00370A85">
        <w:t>3 LUKU</w:t>
      </w:r>
      <w:bookmarkEnd w:id="10"/>
      <w:r w:rsidRPr="00370A85">
        <w:t xml:space="preserve"> </w:t>
      </w:r>
    </w:p>
    <w:p w14:paraId="4E1356AD" w14:textId="77777777" w:rsidR="000566E4" w:rsidRPr="008F750B" w:rsidRDefault="000566E4" w:rsidP="006957C7">
      <w:pPr>
        <w:pStyle w:val="Otsikko2"/>
      </w:pPr>
      <w:bookmarkStart w:id="11" w:name="_Toc194327763"/>
      <w:r w:rsidRPr="008F750B">
        <w:t>Sosiaalialan osaamiskeskuksen talous</w:t>
      </w:r>
      <w:bookmarkEnd w:id="11"/>
    </w:p>
    <w:p w14:paraId="62EAA166" w14:textId="0CF87468" w:rsidR="000566E4" w:rsidRPr="0035388A" w:rsidRDefault="008F2F75" w:rsidP="000566E4">
      <w:pPr>
        <w:rPr>
          <w:color w:val="000000" w:themeColor="text1"/>
        </w:rPr>
      </w:pPr>
      <w:r w:rsidRPr="0035388A">
        <w:rPr>
          <w:color w:val="000000" w:themeColor="text1"/>
        </w:rPr>
        <w:t xml:space="preserve">Sisä-Suomen yhteistyöalueen sosiaalialan osaamiskeskuksen </w:t>
      </w:r>
      <w:r w:rsidR="000566E4" w:rsidRPr="0035388A">
        <w:rPr>
          <w:color w:val="000000" w:themeColor="text1"/>
        </w:rPr>
        <w:t xml:space="preserve">toiminnan rahoitus koostuu valtionavustuksesta, joka määräytyy sosiaalialan osaamiskeskustoimintaa koskevan asetuksen perusteella, hyvinvointialuerahoituksesta, hanketoiminnasta ja </w:t>
      </w:r>
      <w:r w:rsidR="00FC3067" w:rsidRPr="0035388A">
        <w:rPr>
          <w:color w:val="000000" w:themeColor="text1"/>
        </w:rPr>
        <w:t xml:space="preserve">mahdollisesta </w:t>
      </w:r>
      <w:r w:rsidR="003C1DFC" w:rsidRPr="0035388A">
        <w:rPr>
          <w:color w:val="000000" w:themeColor="text1"/>
        </w:rPr>
        <w:t>asiantuntija</w:t>
      </w:r>
      <w:r w:rsidR="000566E4" w:rsidRPr="0035388A">
        <w:rPr>
          <w:color w:val="000000" w:themeColor="text1"/>
        </w:rPr>
        <w:t xml:space="preserve">palvelujen myynnistä. </w:t>
      </w:r>
    </w:p>
    <w:p w14:paraId="6873EEDE" w14:textId="527102C3" w:rsidR="000566E4" w:rsidRDefault="004C1EFE" w:rsidP="00B27346">
      <w:r>
        <w:t>Hyvinvointialueet antavat osaamiskeskus</w:t>
      </w:r>
      <w:r w:rsidR="000566E4">
        <w:t xml:space="preserve">toiminnan käyttöön tilat ja työvälineet. </w:t>
      </w:r>
    </w:p>
    <w:p w14:paraId="6A556FC6" w14:textId="3A6CFD93" w:rsidR="000566E4" w:rsidRDefault="000566E4" w:rsidP="000566E4">
      <w:r>
        <w:t xml:space="preserve">Vuosittainen talousarvio valtionavustuksen käytöstä ja toimintasuunnitelma esitetään </w:t>
      </w:r>
      <w:r w:rsidRPr="00F331C4">
        <w:t xml:space="preserve">valtionavustuspäätösten pohjalta </w:t>
      </w:r>
      <w:r w:rsidR="00E36F77" w:rsidRPr="00F331C4">
        <w:t>Sisä-Suomen yhteistyöalueen sosiaalialan osaamiskeskuksen ohjaus</w:t>
      </w:r>
      <w:r w:rsidRPr="00F331C4">
        <w:t xml:space="preserve">ryhmässä. </w:t>
      </w:r>
      <w:r w:rsidR="00397BC4" w:rsidRPr="00F331C4">
        <w:t xml:space="preserve">Valtionavustus </w:t>
      </w:r>
      <w:r w:rsidRPr="00F331C4">
        <w:t xml:space="preserve">maksetaan </w:t>
      </w:r>
      <w:r w:rsidR="00397BC4" w:rsidRPr="00F331C4">
        <w:t xml:space="preserve">Pirkanmaan </w:t>
      </w:r>
      <w:r w:rsidRPr="00F331C4">
        <w:t xml:space="preserve">hyvinvointialueelle, joka toimii sosiaalialan osaamiskeskuksen </w:t>
      </w:r>
      <w:r w:rsidR="008E7874" w:rsidRPr="00F331C4">
        <w:t>oikeus</w:t>
      </w:r>
      <w:r w:rsidRPr="00F331C4">
        <w:t>henkilönä</w:t>
      </w:r>
      <w:r>
        <w:t xml:space="preserve">. </w:t>
      </w:r>
    </w:p>
    <w:p w14:paraId="51FE0565" w14:textId="77777777" w:rsidR="000566E4" w:rsidRPr="00B43EA3" w:rsidRDefault="000566E4" w:rsidP="006957C7">
      <w:pPr>
        <w:pStyle w:val="Otsikko2"/>
      </w:pPr>
      <w:bookmarkStart w:id="12" w:name="_Toc194327764"/>
      <w:r w:rsidRPr="00B43EA3">
        <w:t>Talousarvio</w:t>
      </w:r>
      <w:bookmarkEnd w:id="12"/>
      <w:r w:rsidRPr="00B43EA3">
        <w:t xml:space="preserve"> </w:t>
      </w:r>
    </w:p>
    <w:p w14:paraId="60DCED0D" w14:textId="3D5A025B" w:rsidR="000566E4" w:rsidRPr="00823AEF" w:rsidRDefault="00B43EA3" w:rsidP="000566E4">
      <w:r w:rsidRPr="00823AEF">
        <w:t>Ohjaus</w:t>
      </w:r>
      <w:r w:rsidR="000566E4" w:rsidRPr="00823AEF">
        <w:t xml:space="preserve">ryhmä esittää vuosittain seuraavan vuoden talousarvion </w:t>
      </w:r>
      <w:r w:rsidR="00132B51" w:rsidRPr="00823AEF">
        <w:t>Pirkanmaan</w:t>
      </w:r>
      <w:r w:rsidR="000566E4" w:rsidRPr="00823AEF">
        <w:t xml:space="preserve"> hyvinvointialueelle osa</w:t>
      </w:r>
      <w:r w:rsidR="00236FE5" w:rsidRPr="00823AEF">
        <w:t>ksi sote</w:t>
      </w:r>
      <w:r w:rsidR="0052246F" w:rsidRPr="00823AEF">
        <w:t xml:space="preserve">n tehtäväalueen </w:t>
      </w:r>
      <w:r w:rsidR="00236FE5" w:rsidRPr="00823AEF">
        <w:t>johdon talousarvioita.</w:t>
      </w:r>
      <w:r w:rsidR="00BC4AC7" w:rsidRPr="00823AEF">
        <w:t xml:space="preserve"> </w:t>
      </w:r>
    </w:p>
    <w:p w14:paraId="18FEC22F" w14:textId="71BF6F5B" w:rsidR="000566E4" w:rsidRDefault="00937179" w:rsidP="000566E4">
      <w:r>
        <w:t>Ohjaus</w:t>
      </w:r>
      <w:r w:rsidR="000566E4">
        <w:t xml:space="preserve">ryhmä esittää sopijaosapuolille vuosittain seuraavan vuoden valtion avustuksen käyttösuunnitelman ja toimintasuunnitelman. Tilinpäätöstoimenpiteet toteutetaan </w:t>
      </w:r>
      <w:r>
        <w:t xml:space="preserve">Pirkanmaan </w:t>
      </w:r>
      <w:r w:rsidR="000566E4">
        <w:t xml:space="preserve">hyvinvointialueen säännösten mukaisesti. </w:t>
      </w:r>
    </w:p>
    <w:p w14:paraId="5E342EB4" w14:textId="77777777" w:rsidR="00937179" w:rsidRDefault="00937179" w:rsidP="000566E4"/>
    <w:p w14:paraId="006C4C69" w14:textId="77777777" w:rsidR="000566E4" w:rsidRPr="00937179" w:rsidRDefault="000566E4" w:rsidP="006957C7">
      <w:pPr>
        <w:pStyle w:val="Otsikko1"/>
      </w:pPr>
      <w:bookmarkStart w:id="13" w:name="_Toc194327765"/>
      <w:r w:rsidRPr="00937179">
        <w:t>4 LUKU</w:t>
      </w:r>
      <w:bookmarkEnd w:id="13"/>
    </w:p>
    <w:p w14:paraId="55BC089F" w14:textId="22DF99EF" w:rsidR="000566E4" w:rsidRPr="00F331C4" w:rsidRDefault="000566E4" w:rsidP="006957C7">
      <w:pPr>
        <w:pStyle w:val="Otsikko2"/>
        <w:rPr>
          <w:color w:val="auto"/>
        </w:rPr>
      </w:pPr>
      <w:bookmarkStart w:id="14" w:name="_Toc194327766"/>
      <w:r w:rsidRPr="00F331C4">
        <w:rPr>
          <w:color w:val="auto"/>
        </w:rPr>
        <w:t>Sopimuksen voimaantulo</w:t>
      </w:r>
      <w:r w:rsidR="00B5723A" w:rsidRPr="00F331C4">
        <w:rPr>
          <w:color w:val="auto"/>
        </w:rPr>
        <w:t>, muuttaminen</w:t>
      </w:r>
      <w:r w:rsidRPr="00F331C4">
        <w:rPr>
          <w:color w:val="auto"/>
        </w:rPr>
        <w:t xml:space="preserve"> ja purkaminen</w:t>
      </w:r>
      <w:bookmarkEnd w:id="14"/>
      <w:r w:rsidRPr="00F331C4">
        <w:rPr>
          <w:color w:val="auto"/>
        </w:rPr>
        <w:t xml:space="preserve"> </w:t>
      </w:r>
    </w:p>
    <w:p w14:paraId="51DA6704" w14:textId="01CD1696" w:rsidR="000566E4" w:rsidRPr="00F331C4" w:rsidRDefault="000566E4" w:rsidP="000566E4">
      <w:r w:rsidRPr="00F331C4">
        <w:t>Sosiaalialan osaamiskeskustoiminta perustuu lakiin (1230/2001</w:t>
      </w:r>
      <w:r w:rsidR="00121636" w:rsidRPr="00F331C4">
        <w:t xml:space="preserve"> ja 582/2024</w:t>
      </w:r>
      <w:r w:rsidRPr="00F331C4">
        <w:t>)</w:t>
      </w:r>
      <w:r w:rsidR="00937179" w:rsidRPr="00F331C4">
        <w:t xml:space="preserve"> </w:t>
      </w:r>
      <w:r w:rsidRPr="00F331C4">
        <w:t xml:space="preserve">ja asetukseen (1411/2001) osaamiskeskustoiminnasta sekä valtioneuvoston asetuksen hyvinvointialueiden yhteistyösopimuksen sisällöstä ja valmistelusta (309/2023 § 3). </w:t>
      </w:r>
    </w:p>
    <w:p w14:paraId="7217DE60" w14:textId="5DDA7979" w:rsidR="000566E4" w:rsidRPr="00F331C4" w:rsidRDefault="000566E4" w:rsidP="000566E4">
      <w:r w:rsidRPr="00F331C4">
        <w:t>Sopimus tulee voimaan sen jälkeen, kun sopimusosapuolet ovat</w:t>
      </w:r>
      <w:r w:rsidR="00121636" w:rsidRPr="00F331C4">
        <w:t xml:space="preserve"> </w:t>
      </w:r>
      <w:r w:rsidRPr="00F331C4">
        <w:t xml:space="preserve">sen samansisältöisillä ja lainvoimaisilla päätöksillä hyväksyneet. </w:t>
      </w:r>
    </w:p>
    <w:p w14:paraId="4C6FA9A9" w14:textId="77777777" w:rsidR="00B5723A" w:rsidRDefault="00B5723A" w:rsidP="000566E4"/>
    <w:p w14:paraId="2E26CD0E" w14:textId="77777777" w:rsidR="00B5723A" w:rsidRDefault="00B5723A" w:rsidP="000566E4"/>
    <w:p w14:paraId="7A82C9FA" w14:textId="6472E792" w:rsidR="00B5723A" w:rsidRPr="00EF53F4" w:rsidRDefault="00152BDF" w:rsidP="000566E4">
      <w:r w:rsidRPr="00EF53F4">
        <w:lastRenderedPageBreak/>
        <w:t>Sopimusta voidaan muuttaa kirjallisesti kaikkien sopijaosapuolten allekirjoituksin. </w:t>
      </w:r>
    </w:p>
    <w:p w14:paraId="3047868A" w14:textId="21955FA4" w:rsidR="000566E4" w:rsidRPr="00EF53F4" w:rsidRDefault="000566E4" w:rsidP="000566E4">
      <w:r w:rsidRPr="00EF53F4">
        <w:t xml:space="preserve">Sopimuksen purkamisen tulee perustua sopimusosapuolien yhteiseen neuvotteluun ja päätökseen toimintaedellytysten lakkaamisesta. Päätös </w:t>
      </w:r>
      <w:r w:rsidR="66F57C46" w:rsidRPr="00EF53F4">
        <w:t xml:space="preserve">on </w:t>
      </w:r>
      <w:r w:rsidRPr="00EF53F4">
        <w:t>tehtävä vähintään</w:t>
      </w:r>
      <w:r w:rsidR="00044257" w:rsidRPr="00EF53F4">
        <w:t xml:space="preserve"> puoli vuotta </w:t>
      </w:r>
      <w:r w:rsidRPr="00EF53F4">
        <w:t>ennen toiminnan</w:t>
      </w:r>
      <w:r w:rsidR="00121636" w:rsidRPr="00EF53F4">
        <w:t xml:space="preserve"> </w:t>
      </w:r>
      <w:r w:rsidRPr="00EF53F4">
        <w:t>lopettamista</w:t>
      </w:r>
      <w:r w:rsidR="00B15450" w:rsidRPr="00EF53F4">
        <w:t xml:space="preserve"> tai osapuolien niin </w:t>
      </w:r>
      <w:r w:rsidR="00044257" w:rsidRPr="00EF53F4">
        <w:t>erikseen sopiessa.</w:t>
      </w:r>
    </w:p>
    <w:p w14:paraId="321D6612" w14:textId="77777777" w:rsidR="00121636" w:rsidRDefault="00121636" w:rsidP="000566E4"/>
    <w:p w14:paraId="61DDC292" w14:textId="43013573" w:rsidR="000566E4" w:rsidRDefault="000566E4" w:rsidP="006957C7">
      <w:pPr>
        <w:pStyle w:val="Otsikko2"/>
      </w:pPr>
      <w:bookmarkStart w:id="15" w:name="_Toc194327767"/>
      <w:r>
        <w:t>Allekirjoitukset:</w:t>
      </w:r>
      <w:bookmarkEnd w:id="15"/>
    </w:p>
    <w:p w14:paraId="25CB01FB" w14:textId="77777777" w:rsidR="00557882" w:rsidRDefault="00557882" w:rsidP="00557882"/>
    <w:p w14:paraId="43B52CCB" w14:textId="77777777" w:rsidR="00557882" w:rsidRPr="00557882" w:rsidRDefault="00557882" w:rsidP="00557882"/>
    <w:sectPr w:rsidR="00557882" w:rsidRPr="0055788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83AF7"/>
    <w:multiLevelType w:val="hybridMultilevel"/>
    <w:tmpl w:val="A216A948"/>
    <w:lvl w:ilvl="0" w:tplc="725C9A78">
      <w:start w:val="1"/>
      <w:numFmt w:val="bullet"/>
      <w:lvlText w:val="-"/>
      <w:lvlJc w:val="left"/>
      <w:pPr>
        <w:ind w:left="764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B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2D210EC5"/>
    <w:multiLevelType w:val="hybridMultilevel"/>
    <w:tmpl w:val="A22C22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04BCD"/>
    <w:multiLevelType w:val="hybridMultilevel"/>
    <w:tmpl w:val="9F54F4AC"/>
    <w:lvl w:ilvl="0" w:tplc="F5A8E14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B7F12"/>
    <w:multiLevelType w:val="hybridMultilevel"/>
    <w:tmpl w:val="6C601EB4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84FB1"/>
    <w:multiLevelType w:val="hybridMultilevel"/>
    <w:tmpl w:val="E08CFC82"/>
    <w:lvl w:ilvl="0" w:tplc="725C9A7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3252D"/>
    <w:multiLevelType w:val="hybridMultilevel"/>
    <w:tmpl w:val="AF9C9912"/>
    <w:lvl w:ilvl="0" w:tplc="C0FE61A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115682">
    <w:abstractNumId w:val="1"/>
  </w:num>
  <w:num w:numId="2" w16cid:durableId="284435258">
    <w:abstractNumId w:val="0"/>
  </w:num>
  <w:num w:numId="3" w16cid:durableId="1243758435">
    <w:abstractNumId w:val="4"/>
  </w:num>
  <w:num w:numId="4" w16cid:durableId="1088042584">
    <w:abstractNumId w:val="2"/>
  </w:num>
  <w:num w:numId="5" w16cid:durableId="16977619">
    <w:abstractNumId w:val="3"/>
  </w:num>
  <w:num w:numId="6" w16cid:durableId="206190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E4"/>
    <w:rsid w:val="0000698B"/>
    <w:rsid w:val="00042485"/>
    <w:rsid w:val="0004346F"/>
    <w:rsid w:val="00044257"/>
    <w:rsid w:val="000566E4"/>
    <w:rsid w:val="000571C1"/>
    <w:rsid w:val="00065995"/>
    <w:rsid w:val="00092118"/>
    <w:rsid w:val="000F360D"/>
    <w:rsid w:val="0011023E"/>
    <w:rsid w:val="001175BB"/>
    <w:rsid w:val="00121636"/>
    <w:rsid w:val="00130626"/>
    <w:rsid w:val="00132B51"/>
    <w:rsid w:val="00152BDF"/>
    <w:rsid w:val="00176639"/>
    <w:rsid w:val="00187071"/>
    <w:rsid w:val="001B7618"/>
    <w:rsid w:val="001F4153"/>
    <w:rsid w:val="001F4728"/>
    <w:rsid w:val="001F56EF"/>
    <w:rsid w:val="00206E2A"/>
    <w:rsid w:val="00210F3D"/>
    <w:rsid w:val="00236FE5"/>
    <w:rsid w:val="00270D89"/>
    <w:rsid w:val="00286BE2"/>
    <w:rsid w:val="00295802"/>
    <w:rsid w:val="002D195E"/>
    <w:rsid w:val="002D6520"/>
    <w:rsid w:val="0035388A"/>
    <w:rsid w:val="00360A62"/>
    <w:rsid w:val="003619EA"/>
    <w:rsid w:val="00370A85"/>
    <w:rsid w:val="003967FC"/>
    <w:rsid w:val="00397BC4"/>
    <w:rsid w:val="003B75CB"/>
    <w:rsid w:val="003C1DFC"/>
    <w:rsid w:val="003D2D07"/>
    <w:rsid w:val="003D5AAE"/>
    <w:rsid w:val="003E61E2"/>
    <w:rsid w:val="003F69FA"/>
    <w:rsid w:val="00431B54"/>
    <w:rsid w:val="0046762D"/>
    <w:rsid w:val="004C1EFE"/>
    <w:rsid w:val="004D6296"/>
    <w:rsid w:val="004D7C3A"/>
    <w:rsid w:val="004D7D7B"/>
    <w:rsid w:val="004F62A7"/>
    <w:rsid w:val="004F631D"/>
    <w:rsid w:val="0052246F"/>
    <w:rsid w:val="00557882"/>
    <w:rsid w:val="00561C7A"/>
    <w:rsid w:val="00561FBE"/>
    <w:rsid w:val="00562626"/>
    <w:rsid w:val="00571CA1"/>
    <w:rsid w:val="00575B33"/>
    <w:rsid w:val="00596946"/>
    <w:rsid w:val="005A00F8"/>
    <w:rsid w:val="005B32E4"/>
    <w:rsid w:val="005C4149"/>
    <w:rsid w:val="005D3C5C"/>
    <w:rsid w:val="005D3DB4"/>
    <w:rsid w:val="005D52A7"/>
    <w:rsid w:val="005F09BB"/>
    <w:rsid w:val="005F0CD8"/>
    <w:rsid w:val="00606005"/>
    <w:rsid w:val="00607D30"/>
    <w:rsid w:val="00610729"/>
    <w:rsid w:val="00613A31"/>
    <w:rsid w:val="00637E5B"/>
    <w:rsid w:val="0064723B"/>
    <w:rsid w:val="006640E2"/>
    <w:rsid w:val="006739FA"/>
    <w:rsid w:val="00686840"/>
    <w:rsid w:val="00692F7B"/>
    <w:rsid w:val="006957C7"/>
    <w:rsid w:val="006C1919"/>
    <w:rsid w:val="006C61E1"/>
    <w:rsid w:val="006D00B5"/>
    <w:rsid w:val="006F2242"/>
    <w:rsid w:val="007010E5"/>
    <w:rsid w:val="007163F9"/>
    <w:rsid w:val="007726DD"/>
    <w:rsid w:val="00781727"/>
    <w:rsid w:val="00792C8C"/>
    <w:rsid w:val="007B3B0D"/>
    <w:rsid w:val="007C700A"/>
    <w:rsid w:val="007D6FA6"/>
    <w:rsid w:val="007F4CC2"/>
    <w:rsid w:val="00816EFD"/>
    <w:rsid w:val="008174D0"/>
    <w:rsid w:val="00823AEF"/>
    <w:rsid w:val="008A7FA6"/>
    <w:rsid w:val="008B0C7D"/>
    <w:rsid w:val="008C4310"/>
    <w:rsid w:val="008D7AF2"/>
    <w:rsid w:val="008DD6FE"/>
    <w:rsid w:val="008E6FF6"/>
    <w:rsid w:val="008E7874"/>
    <w:rsid w:val="008F2F75"/>
    <w:rsid w:val="008F750B"/>
    <w:rsid w:val="00920248"/>
    <w:rsid w:val="009204C6"/>
    <w:rsid w:val="009262F4"/>
    <w:rsid w:val="00930264"/>
    <w:rsid w:val="00933E40"/>
    <w:rsid w:val="00937179"/>
    <w:rsid w:val="0093739C"/>
    <w:rsid w:val="009821EF"/>
    <w:rsid w:val="0098656A"/>
    <w:rsid w:val="00987385"/>
    <w:rsid w:val="00990026"/>
    <w:rsid w:val="009951C5"/>
    <w:rsid w:val="009F6A3B"/>
    <w:rsid w:val="00A01071"/>
    <w:rsid w:val="00A13026"/>
    <w:rsid w:val="00A27386"/>
    <w:rsid w:val="00A33952"/>
    <w:rsid w:val="00A36C79"/>
    <w:rsid w:val="00A52FDB"/>
    <w:rsid w:val="00A564B0"/>
    <w:rsid w:val="00A92B55"/>
    <w:rsid w:val="00AE61B6"/>
    <w:rsid w:val="00AF7D3A"/>
    <w:rsid w:val="00B15450"/>
    <w:rsid w:val="00B27346"/>
    <w:rsid w:val="00B43EA3"/>
    <w:rsid w:val="00B538B4"/>
    <w:rsid w:val="00B5723A"/>
    <w:rsid w:val="00B87D5C"/>
    <w:rsid w:val="00B95F70"/>
    <w:rsid w:val="00BA3A78"/>
    <w:rsid w:val="00BB1FE5"/>
    <w:rsid w:val="00BB293E"/>
    <w:rsid w:val="00BC4AC7"/>
    <w:rsid w:val="00C23500"/>
    <w:rsid w:val="00C26564"/>
    <w:rsid w:val="00C432C0"/>
    <w:rsid w:val="00C53169"/>
    <w:rsid w:val="00C55FBA"/>
    <w:rsid w:val="00C65E20"/>
    <w:rsid w:val="00C76309"/>
    <w:rsid w:val="00C769F7"/>
    <w:rsid w:val="00C779A7"/>
    <w:rsid w:val="00C77BFF"/>
    <w:rsid w:val="00C84576"/>
    <w:rsid w:val="00C853B2"/>
    <w:rsid w:val="00C94442"/>
    <w:rsid w:val="00CD4A5E"/>
    <w:rsid w:val="00CE01E2"/>
    <w:rsid w:val="00CE2384"/>
    <w:rsid w:val="00CE7AD7"/>
    <w:rsid w:val="00D22F60"/>
    <w:rsid w:val="00D476B9"/>
    <w:rsid w:val="00D5246E"/>
    <w:rsid w:val="00D73C69"/>
    <w:rsid w:val="00DA7098"/>
    <w:rsid w:val="00DF4DC9"/>
    <w:rsid w:val="00E0406E"/>
    <w:rsid w:val="00E32590"/>
    <w:rsid w:val="00E36F77"/>
    <w:rsid w:val="00E40183"/>
    <w:rsid w:val="00E44171"/>
    <w:rsid w:val="00E679BF"/>
    <w:rsid w:val="00E71C2E"/>
    <w:rsid w:val="00EA38A7"/>
    <w:rsid w:val="00ED51CA"/>
    <w:rsid w:val="00EE79BA"/>
    <w:rsid w:val="00EF06AE"/>
    <w:rsid w:val="00EF53F4"/>
    <w:rsid w:val="00F019D4"/>
    <w:rsid w:val="00F21493"/>
    <w:rsid w:val="00F23891"/>
    <w:rsid w:val="00F331C4"/>
    <w:rsid w:val="00F40377"/>
    <w:rsid w:val="00F40716"/>
    <w:rsid w:val="00F559D8"/>
    <w:rsid w:val="00F56D89"/>
    <w:rsid w:val="00F6448A"/>
    <w:rsid w:val="00F765E9"/>
    <w:rsid w:val="00FB7AFA"/>
    <w:rsid w:val="00FC3067"/>
    <w:rsid w:val="00FD4476"/>
    <w:rsid w:val="00FE2540"/>
    <w:rsid w:val="00FF3DD9"/>
    <w:rsid w:val="0ABD8D42"/>
    <w:rsid w:val="1B4B05B4"/>
    <w:rsid w:val="1E011DF5"/>
    <w:rsid w:val="1E022631"/>
    <w:rsid w:val="23B3890E"/>
    <w:rsid w:val="24750CAD"/>
    <w:rsid w:val="26B30636"/>
    <w:rsid w:val="2A3E57D8"/>
    <w:rsid w:val="2BDDC1E4"/>
    <w:rsid w:val="2E1A57F4"/>
    <w:rsid w:val="38B6F8C2"/>
    <w:rsid w:val="4269A833"/>
    <w:rsid w:val="4F496AE3"/>
    <w:rsid w:val="51944ACF"/>
    <w:rsid w:val="5DAA6E94"/>
    <w:rsid w:val="62D6A07D"/>
    <w:rsid w:val="654A15B8"/>
    <w:rsid w:val="66F57C46"/>
    <w:rsid w:val="74636FA9"/>
    <w:rsid w:val="7542648F"/>
    <w:rsid w:val="794A8884"/>
    <w:rsid w:val="7A87A502"/>
    <w:rsid w:val="7CF5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7C6F"/>
  <w15:chartTrackingRefBased/>
  <w15:docId w15:val="{EFDD27B7-CE14-458A-9D66-DCFD2B79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56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56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56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56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56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56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56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56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56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56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056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56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566E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566E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566E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566E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566E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566E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56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56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56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56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56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566E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566E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566E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56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566E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566E4"/>
    <w:rPr>
      <w:b/>
      <w:bCs/>
      <w:smallCaps/>
      <w:color w:val="0F4761" w:themeColor="accent1" w:themeShade="BF"/>
      <w:spacing w:val="5"/>
    </w:rPr>
  </w:style>
  <w:style w:type="character" w:styleId="Kommentinviite">
    <w:name w:val="annotation reference"/>
    <w:basedOn w:val="Kappaleenoletusfontti"/>
    <w:uiPriority w:val="99"/>
    <w:semiHidden/>
    <w:unhideWhenUsed/>
    <w:rsid w:val="00E679B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679B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679B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679B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679BF"/>
    <w:rPr>
      <w:b/>
      <w:bCs/>
      <w:sz w:val="20"/>
      <w:szCs w:val="20"/>
    </w:rPr>
  </w:style>
  <w:style w:type="paragraph" w:styleId="NormaaliWWW">
    <w:name w:val="Normal (Web)"/>
    <w:basedOn w:val="Normaali"/>
    <w:uiPriority w:val="99"/>
    <w:semiHidden/>
    <w:unhideWhenUsed/>
    <w:rsid w:val="00A5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A52FDB"/>
    <w:rPr>
      <w:b/>
      <w:bCs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262F4"/>
    <w:pPr>
      <w:spacing w:before="240" w:after="0" w:line="259" w:lineRule="auto"/>
      <w:outlineLvl w:val="9"/>
    </w:pPr>
    <w:rPr>
      <w:kern w:val="0"/>
      <w:sz w:val="32"/>
      <w:szCs w:val="32"/>
      <w:lang w:eastAsia="fi-FI"/>
      <w14:ligatures w14:val="none"/>
    </w:rPr>
  </w:style>
  <w:style w:type="paragraph" w:styleId="Sisluet1">
    <w:name w:val="toc 1"/>
    <w:basedOn w:val="Normaali"/>
    <w:next w:val="Normaali"/>
    <w:autoRedefine/>
    <w:uiPriority w:val="39"/>
    <w:unhideWhenUsed/>
    <w:rsid w:val="006957C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6957C7"/>
    <w:pPr>
      <w:spacing w:after="100"/>
      <w:ind w:left="240"/>
    </w:pPr>
  </w:style>
  <w:style w:type="character" w:styleId="Hyperlinkki">
    <w:name w:val="Hyperlink"/>
    <w:basedOn w:val="Kappaleenoletusfontti"/>
    <w:uiPriority w:val="99"/>
    <w:unhideWhenUsed/>
    <w:rsid w:val="006957C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9a9328c-5e5c-4ef5-a2c3-4dd39b5d8171}" enabled="0" method="" siteId="{89a9328c-5e5c-4ef5-a2c3-4dd39b5d81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6</Pages>
  <Words>971</Words>
  <Characters>7873</Characters>
  <Application>Microsoft Office Word</Application>
  <DocSecurity>0</DocSecurity>
  <Lines>65</Lines>
  <Paragraphs>17</Paragraphs>
  <ScaleCrop>false</ScaleCrop>
  <Company>Etela-Pohjanmaan hyvinvointialue</Company>
  <LinksUpToDate>false</LinksUpToDate>
  <CharactersWithSpaces>8827</CharactersWithSpaces>
  <SharedDoc>false</SharedDoc>
  <HLinks>
    <vt:vector size="96" baseType="variant">
      <vt:variant>
        <vt:i4>1835056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_Toc194327767</vt:lpwstr>
      </vt:variant>
      <vt:variant>
        <vt:i4>1835056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_Toc194327766</vt:lpwstr>
      </vt:variant>
      <vt:variant>
        <vt:i4>1835056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_Toc194327765</vt:lpwstr>
      </vt:variant>
      <vt:variant>
        <vt:i4>1835056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_Toc194327764</vt:lpwstr>
      </vt:variant>
      <vt:variant>
        <vt:i4>1835056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_Toc194327763</vt:lpwstr>
      </vt:variant>
      <vt:variant>
        <vt:i4>1835056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_Toc194327762</vt:lpwstr>
      </vt:variant>
      <vt:variant>
        <vt:i4>1835056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_Toc194327761</vt:lpwstr>
      </vt:variant>
      <vt:variant>
        <vt:i4>1835056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_Toc194327760</vt:lpwstr>
      </vt:variant>
      <vt:variant>
        <vt:i4>2031664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_Toc194327759</vt:lpwstr>
      </vt:variant>
      <vt:variant>
        <vt:i4>2031664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_Toc194327758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_Toc194327757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_Toc194327756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_Toc194327755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_Toc194327754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_Toc194327753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_Toc194327752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Elisabeth Penninkangas</dc:creator>
  <cp:keywords/>
  <dc:description/>
  <cp:lastModifiedBy>Paavilainen Paula</cp:lastModifiedBy>
  <cp:revision>13</cp:revision>
  <dcterms:created xsi:type="dcterms:W3CDTF">2025-05-21T07:29:00Z</dcterms:created>
  <dcterms:modified xsi:type="dcterms:W3CDTF">2025-06-03T14:32:00Z</dcterms:modified>
</cp:coreProperties>
</file>